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DC" w:rsidRDefault="00116109">
      <w:pPr>
        <w:spacing w:after="0" w:line="240" w:lineRule="auto"/>
        <w:rPr>
          <w:rFonts w:eastAsia="Times New Roman"/>
          <w:i/>
          <w:sz w:val="20"/>
        </w:rPr>
      </w:pPr>
      <w:r>
        <w:rPr>
          <w:rFonts w:ascii="Liberation Serif" w:eastAsia="Times New Roman" w:hAnsi="Liberation Serif"/>
          <w:i/>
          <w:sz w:val="20"/>
        </w:rPr>
        <w:t xml:space="preserve"> </w:t>
      </w:r>
      <w:r>
        <w:rPr>
          <w:rFonts w:ascii="Liberation Serif" w:eastAsia="Times New Roman" w:hAnsi="Liberation Serif"/>
          <w:i/>
          <w:color w:val="000000"/>
          <w:sz w:val="20"/>
        </w:rPr>
        <w:t xml:space="preserve">                                                                                          </w:t>
      </w:r>
      <w:r w:rsidR="00B967DC" w:rsidRPr="00B967DC">
        <w:pict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B967DC">
        <w:object w:dxaOrig="1335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30pt;height:46.5pt;visibility:visible;mso-wrap-distance-right:0" o:ole="" filled="t">
            <v:imagedata r:id="rId4" o:title=""/>
          </v:shape>
          <o:OLEObject Type="Embed" ProgID="StaticMetafile" ShapeID="ole_rId2" DrawAspect="Content" ObjectID="_1702292483" r:id="rId5"/>
        </w:object>
      </w:r>
    </w:p>
    <w:p w:rsidR="00B967DC" w:rsidRDefault="00B967DC">
      <w:pPr>
        <w:spacing w:after="0" w:line="240" w:lineRule="auto"/>
        <w:rPr>
          <w:sz w:val="10"/>
          <w:szCs w:val="10"/>
        </w:rPr>
      </w:pPr>
    </w:p>
    <w:p w:rsidR="00B967DC" w:rsidRDefault="00116109">
      <w:pPr>
        <w:keepNext/>
        <w:spacing w:after="0" w:line="240" w:lineRule="auto"/>
        <w:jc w:val="center"/>
      </w:pPr>
      <w:r>
        <w:rPr>
          <w:rFonts w:ascii="Liberation Serif" w:eastAsia="Times New Roman" w:hAnsi="Liberation Serif"/>
          <w:color w:val="000000"/>
        </w:rPr>
        <w:t xml:space="preserve"> Свердловская область</w:t>
      </w:r>
    </w:p>
    <w:p w:rsidR="00B967DC" w:rsidRDefault="00B967DC">
      <w:pPr>
        <w:spacing w:after="0" w:line="240" w:lineRule="auto"/>
        <w:rPr>
          <w:rFonts w:ascii="Liberation Serif" w:eastAsia="Times New Roman" w:hAnsi="Liberation Serif"/>
          <w:color w:val="000000"/>
          <w:sz w:val="16"/>
          <w:szCs w:val="16"/>
        </w:rPr>
      </w:pPr>
    </w:p>
    <w:p w:rsidR="00B967DC" w:rsidRDefault="00116109">
      <w:pPr>
        <w:keepNext/>
        <w:spacing w:after="0" w:line="240" w:lineRule="auto"/>
        <w:jc w:val="center"/>
      </w:pPr>
      <w:r>
        <w:rPr>
          <w:rFonts w:ascii="Liberation Serif" w:eastAsia="Times New Roman" w:hAnsi="Liberation Serif"/>
          <w:b/>
          <w:color w:val="000000"/>
        </w:rPr>
        <w:t>ГЛАВА ВОЛЧАНСКОГО ГОРОДСКОГО ОКРУГА</w:t>
      </w:r>
    </w:p>
    <w:p w:rsidR="00B967DC" w:rsidRDefault="00B967DC">
      <w:pPr>
        <w:spacing w:after="0" w:line="240" w:lineRule="auto"/>
        <w:rPr>
          <w:rFonts w:ascii="Liberation Serif" w:eastAsia="Times New Roman" w:hAnsi="Liberation Serif"/>
          <w:color w:val="000000"/>
          <w:sz w:val="24"/>
          <w:szCs w:val="24"/>
        </w:rPr>
      </w:pPr>
    </w:p>
    <w:p w:rsidR="00B967DC" w:rsidRDefault="00116109">
      <w:pPr>
        <w:keepNext/>
        <w:keepLines/>
        <w:spacing w:after="0" w:line="240" w:lineRule="auto"/>
        <w:jc w:val="center"/>
      </w:pPr>
      <w:r>
        <w:rPr>
          <w:rFonts w:ascii="Liberation Serif" w:eastAsia="Times New Roman" w:hAnsi="Liberation Serif"/>
          <w:caps/>
          <w:color w:val="000000"/>
          <w:spacing w:val="160"/>
          <w:sz w:val="36"/>
        </w:rPr>
        <w:t>постановление</w:t>
      </w:r>
    </w:p>
    <w:p w:rsidR="00B967DC" w:rsidRDefault="00B967DC">
      <w:pPr>
        <w:spacing w:after="0" w:line="240" w:lineRule="auto"/>
        <w:rPr>
          <w:rFonts w:ascii="Liberation Serif" w:eastAsia="Times New Roman" w:hAnsi="Liberation Serif"/>
          <w:color w:val="000000"/>
          <w:sz w:val="28"/>
          <w:szCs w:val="28"/>
        </w:rPr>
      </w:pPr>
    </w:p>
    <w:p w:rsidR="00B967DC" w:rsidRDefault="00116109">
      <w:pPr>
        <w:spacing w:after="0" w:line="240" w:lineRule="auto"/>
        <w:jc w:val="both"/>
      </w:pPr>
      <w:r>
        <w:rPr>
          <w:rFonts w:ascii="Liberation Serif" w:eastAsia="Times New Roman" w:hAnsi="Liberation Serif"/>
          <w:color w:val="000000"/>
        </w:rPr>
        <w:t xml:space="preserve">              24.12.2021</w:t>
      </w:r>
      <w:r>
        <w:rPr>
          <w:rFonts w:ascii="Liberation Serif" w:eastAsia="Times New Roman" w:hAnsi="Liberation Serif"/>
          <w:color w:val="000000"/>
        </w:rPr>
        <w:t xml:space="preserve"> г.</w:t>
      </w:r>
      <w:r>
        <w:rPr>
          <w:rFonts w:ascii="Liberation Serif" w:eastAsia="Times New Roman" w:hAnsi="Liberation Serif"/>
          <w:color w:val="000000"/>
          <w:sz w:val="18"/>
        </w:rPr>
        <w:t xml:space="preserve">                                              </w:t>
      </w:r>
      <w:r>
        <w:rPr>
          <w:rFonts w:ascii="Liberation Serif" w:eastAsia="Times New Roman" w:hAnsi="Liberation Serif"/>
          <w:color w:val="000000"/>
          <w:sz w:val="18"/>
        </w:rPr>
        <w:t xml:space="preserve">   </w:t>
      </w:r>
      <w:r>
        <w:rPr>
          <w:rFonts w:ascii="Liberation Serif" w:eastAsia="Times New Roman" w:hAnsi="Liberation Serif"/>
          <w:color w:val="000000"/>
          <w:sz w:val="18"/>
        </w:rPr>
        <w:tab/>
      </w:r>
      <w:r>
        <w:rPr>
          <w:rFonts w:ascii="Liberation Serif" w:eastAsia="Times New Roman" w:hAnsi="Liberation Serif"/>
          <w:color w:val="000000"/>
          <w:sz w:val="16"/>
        </w:rPr>
        <w:tab/>
      </w:r>
      <w:r>
        <w:rPr>
          <w:rFonts w:ascii="Liberation Serif" w:eastAsia="Times New Roman" w:hAnsi="Liberation Serif"/>
          <w:color w:val="000000"/>
        </w:rPr>
        <w:t xml:space="preserve">                                                                </w:t>
      </w:r>
      <w:r>
        <w:rPr>
          <w:rFonts w:ascii="Liberation Serif" w:eastAsia="Segoe UI Symbol" w:hAnsi="Liberation Serif"/>
          <w:color w:val="000000"/>
        </w:rPr>
        <w:t>№</w:t>
      </w:r>
      <w:r>
        <w:rPr>
          <w:rFonts w:ascii="Liberation Serif" w:eastAsia="Times New Roman" w:hAnsi="Liberation Serif"/>
          <w:color w:val="000000"/>
        </w:rPr>
        <w:t xml:space="preserve"> 507</w:t>
      </w:r>
    </w:p>
    <w:p w:rsidR="00B967DC" w:rsidRDefault="00116109">
      <w:pPr>
        <w:spacing w:after="0" w:line="240" w:lineRule="auto"/>
        <w:jc w:val="center"/>
      </w:pPr>
      <w:r>
        <w:rPr>
          <w:rFonts w:ascii="Liberation Serif" w:eastAsia="Times New Roman" w:hAnsi="Liberation Serif"/>
          <w:color w:val="000000"/>
        </w:rPr>
        <w:t>г. Волчанск</w:t>
      </w:r>
    </w:p>
    <w:p w:rsidR="00B967DC" w:rsidRDefault="00B967DC">
      <w:pPr>
        <w:spacing w:after="0" w:line="240" w:lineRule="auto"/>
        <w:jc w:val="center"/>
        <w:outlineLvl w:val="0"/>
        <w:rPr>
          <w:rFonts w:ascii="Liberation Serif" w:hAnsi="Liberation Serif" w:cs="Calibri"/>
          <w:b/>
          <w:color w:val="000000"/>
          <w:sz w:val="28"/>
          <w:szCs w:val="28"/>
        </w:rPr>
      </w:pPr>
    </w:p>
    <w:p w:rsidR="00B967DC" w:rsidRDefault="00116109">
      <w:pPr>
        <w:pStyle w:val="ConsPlusTitle"/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Об установлении платы за содержание жилого помещения</w:t>
      </w:r>
    </w:p>
    <w:p w:rsidR="00B967DC" w:rsidRDefault="00116109">
      <w:pPr>
        <w:pStyle w:val="ConsPlusTitle"/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 xml:space="preserve">нанимателям жилых помещений </w:t>
      </w:r>
      <w:proofErr w:type="gramStart"/>
      <w:r>
        <w:rPr>
          <w:rFonts w:ascii="Liberation Serif" w:hAnsi="Liberation Serif"/>
          <w:i/>
          <w:iCs/>
          <w:sz w:val="28"/>
          <w:szCs w:val="28"/>
        </w:rPr>
        <w:t>государственного</w:t>
      </w:r>
      <w:proofErr w:type="gramEnd"/>
      <w:r>
        <w:rPr>
          <w:rFonts w:ascii="Liberation Serif" w:hAnsi="Liberation Serif"/>
          <w:i/>
          <w:iCs/>
          <w:sz w:val="28"/>
          <w:szCs w:val="28"/>
        </w:rPr>
        <w:t xml:space="preserve"> и</w:t>
      </w:r>
    </w:p>
    <w:p w:rsidR="00B967DC" w:rsidRDefault="00116109">
      <w:pPr>
        <w:pStyle w:val="ConsPlusTitle"/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 xml:space="preserve">муниципального </w:t>
      </w:r>
      <w:r>
        <w:rPr>
          <w:rFonts w:ascii="Liberation Serif" w:hAnsi="Liberation Serif"/>
          <w:i/>
          <w:iCs/>
          <w:sz w:val="28"/>
          <w:szCs w:val="28"/>
        </w:rPr>
        <w:t>жилищного фонда</w:t>
      </w:r>
    </w:p>
    <w:p w:rsidR="00B967DC" w:rsidRDefault="00116109">
      <w:pPr>
        <w:pStyle w:val="ConsPlusTitle"/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в многоквартирных жилых домах и собственникам</w:t>
      </w:r>
    </w:p>
    <w:p w:rsidR="00B967DC" w:rsidRDefault="00116109">
      <w:pPr>
        <w:pStyle w:val="ConsPlusTitle"/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помещений в многоквартирных жилых домах,</w:t>
      </w:r>
    </w:p>
    <w:p w:rsidR="00B967DC" w:rsidRDefault="00116109">
      <w:pPr>
        <w:pStyle w:val="ConsPlusTitle"/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 xml:space="preserve">не </w:t>
      </w:r>
      <w:proofErr w:type="gramStart"/>
      <w:r>
        <w:rPr>
          <w:rFonts w:ascii="Liberation Serif" w:hAnsi="Liberation Serif"/>
          <w:i/>
          <w:iCs/>
          <w:sz w:val="28"/>
          <w:szCs w:val="28"/>
        </w:rPr>
        <w:t>принявших</w:t>
      </w:r>
      <w:proofErr w:type="gramEnd"/>
      <w:r>
        <w:rPr>
          <w:rFonts w:ascii="Liberation Serif" w:hAnsi="Liberation Serif"/>
          <w:i/>
          <w:iCs/>
          <w:sz w:val="28"/>
          <w:szCs w:val="28"/>
        </w:rPr>
        <w:t xml:space="preserve"> решение о размере платы</w:t>
      </w:r>
    </w:p>
    <w:p w:rsidR="00B967DC" w:rsidRDefault="00B967DC">
      <w:pPr>
        <w:spacing w:after="1"/>
        <w:rPr>
          <w:rFonts w:ascii="Liberation Serif" w:hAnsi="Liberation Serif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sz w:val="28"/>
          <w:szCs w:val="28"/>
        </w:rPr>
      </w:pPr>
    </w:p>
    <w:p w:rsidR="00B967DC" w:rsidRDefault="00116109">
      <w:pPr>
        <w:pStyle w:val="ConsPlusNormal"/>
        <w:ind w:firstLine="737"/>
        <w:jc w:val="both"/>
      </w:pPr>
      <w:proofErr w:type="gramStart"/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</w:t>
      </w:r>
      <w:hyperlink r:id="rId6">
        <w:r>
          <w:rPr>
            <w:rFonts w:ascii="Liberation Serif" w:hAnsi="Liberation Serif"/>
            <w:color w:val="000000"/>
            <w:sz w:val="28"/>
            <w:szCs w:val="28"/>
          </w:rPr>
          <w:t>статьями 153</w:t>
        </w:r>
      </w:hyperlink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hyperlink r:id="rId7">
        <w:r>
          <w:rPr>
            <w:rFonts w:ascii="Liberation Serif" w:hAnsi="Liberation Serif"/>
            <w:color w:val="000000"/>
            <w:sz w:val="28"/>
            <w:szCs w:val="28"/>
          </w:rPr>
          <w:t>154</w:t>
        </w:r>
      </w:hyperlink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hyperlink r:id="rId8">
        <w:r>
          <w:rPr>
            <w:rFonts w:ascii="Liberation Serif" w:hAnsi="Liberation Serif"/>
            <w:color w:val="000000"/>
            <w:sz w:val="28"/>
            <w:szCs w:val="28"/>
          </w:rPr>
          <w:t>156</w:t>
        </w:r>
      </w:hyperlink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hyperlink r:id="rId9">
        <w:r>
          <w:rPr>
            <w:rFonts w:ascii="Liberation Serif" w:hAnsi="Liberation Serif"/>
            <w:color w:val="000000"/>
            <w:sz w:val="28"/>
            <w:szCs w:val="28"/>
          </w:rPr>
          <w:t>157</w:t>
        </w:r>
      </w:hyperlink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hyperlink r:id="rId10">
        <w:r>
          <w:rPr>
            <w:rFonts w:ascii="Liberation Serif" w:hAnsi="Liberation Serif"/>
            <w:color w:val="000000"/>
            <w:sz w:val="28"/>
            <w:szCs w:val="28"/>
          </w:rPr>
          <w:t>частью 4 статьи 158</w:t>
        </w:r>
      </w:hyperlink>
      <w:r>
        <w:rPr>
          <w:rFonts w:ascii="Liberation Serif" w:hAnsi="Liberation Serif"/>
          <w:color w:val="000000"/>
          <w:sz w:val="28"/>
          <w:szCs w:val="28"/>
        </w:rPr>
        <w:t xml:space="preserve"> Ж</w:t>
      </w:r>
      <w:r>
        <w:rPr>
          <w:rFonts w:ascii="Liberation Serif" w:hAnsi="Liberation Serif"/>
          <w:color w:val="000000"/>
          <w:sz w:val="28"/>
          <w:szCs w:val="28"/>
        </w:rPr>
        <w:t xml:space="preserve">илищного кодекса Российской Федерации, </w:t>
      </w:r>
      <w:hyperlink r:id="rId11">
        <w:r>
          <w:rPr>
            <w:rFonts w:ascii="Liberation Serif" w:hAnsi="Liberation Serif"/>
            <w:color w:val="000000"/>
            <w:sz w:val="28"/>
            <w:szCs w:val="28"/>
          </w:rPr>
          <w:t>статьей 16</w:t>
        </w:r>
      </w:hyperlink>
      <w:r>
        <w:rPr>
          <w:rFonts w:ascii="Liberation Serif" w:hAnsi="Liberation Serif"/>
          <w:color w:val="000000"/>
          <w:sz w:val="28"/>
          <w:szCs w:val="28"/>
        </w:rPr>
        <w:t xml:space="preserve"> Федерального закона от 06.10.2003 № 131-ФЗ</w:t>
      </w:r>
      <w:r>
        <w:rPr>
          <w:rFonts w:ascii="Liberation Serif" w:hAnsi="Liberation Serif"/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Постановлениями Правительства Российской Федерации от 13.08.2006 </w:t>
      </w:r>
      <w:hyperlink r:id="rId12">
        <w:r>
          <w:rPr>
            <w:rFonts w:ascii="Liberation Serif" w:hAnsi="Liberation Serif"/>
            <w:color w:val="000000"/>
            <w:sz w:val="28"/>
            <w:szCs w:val="28"/>
          </w:rPr>
          <w:t>N 491</w:t>
        </w:r>
      </w:hyperlink>
      <w:r>
        <w:rPr>
          <w:rFonts w:ascii="Liberation Serif" w:hAnsi="Liberation Serif"/>
          <w:color w:val="000000"/>
          <w:sz w:val="28"/>
          <w:szCs w:val="28"/>
        </w:rPr>
        <w:t xml:space="preserve"> «Об утверждении Правил содержания общего имущества в многоквартирном доме и Правил изменения размера платы за содержание жилого помещения в случае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 xml:space="preserve">оказания услуг и выполнения работ по управлению, содержанию и ремонту </w:t>
      </w:r>
      <w:r>
        <w:rPr>
          <w:rFonts w:ascii="Liberation Serif" w:hAnsi="Liberation Serif"/>
          <w:color w:val="000000"/>
          <w:sz w:val="28"/>
          <w:szCs w:val="28"/>
        </w:rPr>
        <w:t>общего имущества в многоквартирном доме ненадлежащего качества и (или) с перерывами, превышающими установленную продолжительность», от 03.04.2013 №</w:t>
      </w:r>
      <w:hyperlink r:id="rId13">
        <w:r>
          <w:rPr>
            <w:rFonts w:ascii="Liberation Serif" w:hAnsi="Liberation Serif"/>
            <w:color w:val="000000"/>
            <w:sz w:val="28"/>
            <w:szCs w:val="28"/>
          </w:rPr>
          <w:t xml:space="preserve"> 290</w:t>
        </w:r>
      </w:hyperlink>
      <w:r>
        <w:rPr>
          <w:rFonts w:ascii="Liberation Serif" w:hAnsi="Liberation Serif"/>
          <w:color w:val="000000"/>
          <w:sz w:val="28"/>
          <w:szCs w:val="28"/>
        </w:rPr>
        <w:t xml:space="preserve">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от 15.05.2013 №</w:t>
      </w:r>
      <w:hyperlink r:id="rId14">
        <w:r>
          <w:rPr>
            <w:rFonts w:ascii="Liberation Serif" w:hAnsi="Liberation Serif"/>
            <w:color w:val="000000"/>
            <w:sz w:val="28"/>
            <w:szCs w:val="28"/>
          </w:rPr>
          <w:t xml:space="preserve"> 416</w:t>
        </w:r>
      </w:hyperlink>
      <w:r>
        <w:rPr>
          <w:rFonts w:ascii="Liberation Serif" w:hAnsi="Liberation Serif"/>
          <w:color w:val="000000"/>
          <w:sz w:val="28"/>
          <w:szCs w:val="28"/>
        </w:rPr>
        <w:t xml:space="preserve"> «О порядке осуществления деятельности по управлению многоквартирными домами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», </w:t>
      </w:r>
      <w:hyperlink r:id="rId15">
        <w:r>
          <w:rPr>
            <w:rFonts w:ascii="Liberation Serif" w:hAnsi="Liberation Serif"/>
            <w:color w:val="000000"/>
            <w:sz w:val="28"/>
            <w:szCs w:val="28"/>
          </w:rPr>
          <w:t>Постановлением</w:t>
        </w:r>
      </w:hyperlink>
      <w:r>
        <w:rPr>
          <w:rFonts w:ascii="Liberation Serif" w:hAnsi="Liberation Serif"/>
          <w:color w:val="000000"/>
          <w:sz w:val="28"/>
          <w:szCs w:val="28"/>
        </w:rPr>
        <w:t xml:space="preserve"> Госстроя Российской Федерации от 27.09.2003 № 170 «Об утверждении правил и норм технической эксплуатации жилищного фонда», руководствуясь Уставом Волчанского городского округа,</w:t>
      </w:r>
    </w:p>
    <w:p w:rsidR="00B967DC" w:rsidRDefault="00B967DC">
      <w:pPr>
        <w:pStyle w:val="ConsPlusNormal"/>
        <w:ind w:firstLine="737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116109">
      <w:pPr>
        <w:pStyle w:val="ConsPlusNormal"/>
        <w:jc w:val="both"/>
        <w:rPr>
          <w:b/>
          <w:bCs/>
        </w:rPr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ПОСТАНОВЛЯЮ:</w:t>
      </w:r>
    </w:p>
    <w:p w:rsidR="00B967DC" w:rsidRDefault="00116109">
      <w:pPr>
        <w:pStyle w:val="ConsPlusNormal"/>
        <w:ind w:firstLine="737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1. Утвердить с 01.01.2022 года Плату за содержание жилого </w:t>
      </w:r>
      <w:r>
        <w:rPr>
          <w:rFonts w:ascii="Liberation Serif" w:hAnsi="Liberation Serif"/>
          <w:color w:val="000000"/>
          <w:sz w:val="28"/>
          <w:szCs w:val="28"/>
        </w:rPr>
        <w:t>помещения нанимателям жилых помещений государственного и муниципального жилищного фонда в многоквартирных жилых домах и собственникам помещений в многоквартирных жилых домах, не принявших решение о размере платы (Прилагается);</w:t>
      </w:r>
    </w:p>
    <w:p w:rsidR="00B967DC" w:rsidRDefault="00116109">
      <w:pPr>
        <w:pStyle w:val="ConsPlusNormal"/>
        <w:ind w:firstLine="794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1.2. Распространить действие </w:t>
      </w:r>
      <w:r>
        <w:rPr>
          <w:rFonts w:ascii="Liberation Serif" w:hAnsi="Liberation Serif"/>
          <w:color w:val="000000"/>
          <w:sz w:val="28"/>
          <w:szCs w:val="28"/>
        </w:rPr>
        <w:t xml:space="preserve"> Платы за содержание жилого помещения </w:t>
      </w:r>
      <w:r>
        <w:rPr>
          <w:rFonts w:ascii="Liberation Serif" w:hAnsi="Liberation Serif"/>
          <w:color w:val="000000"/>
          <w:sz w:val="28"/>
          <w:szCs w:val="28"/>
        </w:rPr>
        <w:lastRenderedPageBreak/>
        <w:t>нанимателям жилых помещений государственного и муниципального жилого фонда в многоквартирных жилых домах и собственникам помещений в многоквартирных жилых домах, не принявшим решения о размере платы для собственников ж</w:t>
      </w:r>
      <w:r>
        <w:rPr>
          <w:rFonts w:ascii="Liberation Serif" w:hAnsi="Liberation Serif"/>
          <w:color w:val="000000"/>
          <w:sz w:val="28"/>
          <w:szCs w:val="28"/>
        </w:rPr>
        <w:t>илых помещений в многоквартирных жилых домах, которые не приняли решение о выборе способа управления многоквартирным домом.</w:t>
      </w:r>
    </w:p>
    <w:p w:rsidR="00B967DC" w:rsidRDefault="00116109">
      <w:pPr>
        <w:pStyle w:val="ConsPlusNormal"/>
        <w:ind w:firstLine="794"/>
        <w:jc w:val="both"/>
      </w:pPr>
      <w:r>
        <w:rPr>
          <w:rFonts w:ascii="Liberation Serif" w:hAnsi="Liberation Serif"/>
          <w:color w:val="000000"/>
          <w:sz w:val="28"/>
          <w:szCs w:val="28"/>
        </w:rPr>
        <w:t>2. Установить:</w:t>
      </w:r>
    </w:p>
    <w:p w:rsidR="00B967DC" w:rsidRDefault="00116109">
      <w:pPr>
        <w:pStyle w:val="ConsPlusNormal"/>
        <w:ind w:firstLine="794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2.1. </w:t>
      </w:r>
      <w:hyperlink w:anchor="P501">
        <w:r>
          <w:rPr>
            <w:rFonts w:ascii="Liberation Serif" w:hAnsi="Liberation Serif"/>
            <w:color w:val="000000"/>
            <w:sz w:val="28"/>
            <w:szCs w:val="28"/>
          </w:rPr>
          <w:t>Размер</w:t>
        </w:r>
      </w:hyperlink>
      <w:r>
        <w:rPr>
          <w:rFonts w:ascii="Liberation Serif" w:hAnsi="Liberation Serif"/>
          <w:color w:val="000000"/>
          <w:sz w:val="28"/>
          <w:szCs w:val="28"/>
        </w:rPr>
        <w:t xml:space="preserve"> снижения платы за содержание жилого помещения в многоквартирном жилом доме при в</w:t>
      </w:r>
      <w:r>
        <w:rPr>
          <w:rFonts w:ascii="Liberation Serif" w:hAnsi="Liberation Serif"/>
          <w:color w:val="000000"/>
          <w:sz w:val="28"/>
          <w:szCs w:val="28"/>
        </w:rPr>
        <w:t>ременном отсутствии услуг (приложение № 1).</w:t>
      </w:r>
    </w:p>
    <w:p w:rsidR="00B967DC" w:rsidRDefault="00116109">
      <w:pPr>
        <w:pStyle w:val="ConsPlusNormal"/>
        <w:ind w:firstLine="794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2.2. </w:t>
      </w:r>
      <w:hyperlink w:anchor="P581">
        <w:r>
          <w:rPr>
            <w:rFonts w:ascii="Liberation Serif" w:hAnsi="Liberation Serif"/>
            <w:color w:val="000000"/>
            <w:sz w:val="28"/>
            <w:szCs w:val="28"/>
          </w:rPr>
          <w:t>Условия</w:t>
        </w:r>
      </w:hyperlink>
      <w:r>
        <w:rPr>
          <w:rFonts w:ascii="Liberation Serif" w:hAnsi="Liberation Serif"/>
          <w:color w:val="000000"/>
          <w:sz w:val="28"/>
          <w:szCs w:val="28"/>
        </w:rPr>
        <w:t xml:space="preserve"> снижения платы за содержание жилого помещения в многоквартирном жилом доме при нарушении качества и нормативных сроков предоставления услуг (приложение № 2).</w:t>
      </w:r>
    </w:p>
    <w:p w:rsidR="00B967DC" w:rsidRDefault="00116109">
      <w:pPr>
        <w:pStyle w:val="ConsPlusNormal"/>
        <w:ind w:firstLine="794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2.3. </w:t>
      </w:r>
      <w:hyperlink w:anchor="P714">
        <w:r>
          <w:rPr>
            <w:rFonts w:ascii="Liberation Serif" w:hAnsi="Liberation Serif"/>
            <w:color w:val="000000"/>
            <w:sz w:val="28"/>
            <w:szCs w:val="28"/>
          </w:rPr>
          <w:t>Плату</w:t>
        </w:r>
      </w:hyperlink>
      <w:r>
        <w:rPr>
          <w:rFonts w:ascii="Liberation Serif" w:hAnsi="Liberation Serif"/>
          <w:color w:val="000000"/>
          <w:sz w:val="28"/>
          <w:szCs w:val="28"/>
        </w:rPr>
        <w:t xml:space="preserve"> за вывоз хозяйственно-бытовых сточных вод из выгребных ям многоквартирных домов (жидких бытовых отходов) нанимателям жилых помещений государственного и муниципального жилищного фонда в многоквартирных жилых домах и собственникам помещен</w:t>
      </w:r>
      <w:r>
        <w:rPr>
          <w:rFonts w:ascii="Liberation Serif" w:hAnsi="Liberation Serif"/>
          <w:color w:val="000000"/>
          <w:sz w:val="28"/>
          <w:szCs w:val="28"/>
        </w:rPr>
        <w:t>ий в многоквартирных жилых домах, не принявшим решение о размере платы (приложение № 3).</w:t>
      </w:r>
    </w:p>
    <w:p w:rsidR="00B967DC" w:rsidRDefault="00116109">
      <w:pPr>
        <w:pStyle w:val="ConsPlusNormal"/>
        <w:ind w:firstLine="79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3. Установить:</w:t>
      </w:r>
    </w:p>
    <w:p w:rsidR="00B967DC" w:rsidRDefault="00116109">
      <w:pPr>
        <w:pStyle w:val="ConsPlusNormal"/>
        <w:ind w:firstLine="794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3.1.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В составе платы за содержание жилого помещения в многоквартирных домах, дополнительно к ставкам платы за содержание жилого помещения в многоквартир</w:t>
      </w:r>
      <w:r>
        <w:rPr>
          <w:rFonts w:ascii="Liberation Serif" w:hAnsi="Liberation Serif"/>
          <w:color w:val="000000"/>
          <w:sz w:val="28"/>
          <w:szCs w:val="28"/>
        </w:rPr>
        <w:t xml:space="preserve">ных домах, установленным в соответствии с </w:t>
      </w:r>
      <w:hyperlink w:anchor="P30">
        <w:r>
          <w:rPr>
            <w:rFonts w:ascii="Liberation Serif" w:hAnsi="Liberation Serif"/>
            <w:color w:val="000000"/>
            <w:sz w:val="28"/>
            <w:szCs w:val="28"/>
          </w:rPr>
          <w:t xml:space="preserve">пунктом </w:t>
        </w:r>
      </w:hyperlink>
      <w:r>
        <w:rPr>
          <w:rFonts w:ascii="Liberation Serif" w:hAnsi="Liberation Serif"/>
          <w:color w:val="000000"/>
          <w:sz w:val="28"/>
          <w:szCs w:val="28"/>
        </w:rPr>
        <w:t>1 настоящего Постановления, собственники и наниматели помещений в многоквартирном доме несут расходы на оплату холодной воды, горячей воды, электрической энергии в целях содержания о</w:t>
      </w:r>
      <w:r>
        <w:rPr>
          <w:rFonts w:ascii="Liberation Serif" w:hAnsi="Liberation Serif"/>
          <w:color w:val="000000"/>
          <w:sz w:val="28"/>
          <w:szCs w:val="28"/>
        </w:rPr>
        <w:t>бщего имущества в многоквартирном доме, а также отведение сточных вод в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целях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содержания общего имущества в многоквартирном доме.</w:t>
      </w:r>
    </w:p>
    <w:p w:rsidR="00B967DC" w:rsidRDefault="00116109">
      <w:pPr>
        <w:pStyle w:val="ConsPlusNormal"/>
        <w:ind w:firstLine="79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3.3.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Размер расходов граждан в составе платы за содержание жилого помещения в многоквартирном доме на оплату холодной воды, го</w:t>
      </w:r>
      <w:r>
        <w:rPr>
          <w:rFonts w:ascii="Liberation Serif" w:hAnsi="Liberation Serif"/>
          <w:color w:val="000000"/>
          <w:sz w:val="28"/>
          <w:szCs w:val="28"/>
        </w:rPr>
        <w:t>рячей воды, электрической энергии, отведение сточных вод,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работ, определяется исходя из нормативов потреблен</w:t>
      </w:r>
      <w:r>
        <w:rPr>
          <w:rFonts w:ascii="Liberation Serif" w:hAnsi="Liberation Serif"/>
          <w:color w:val="000000"/>
          <w:sz w:val="28"/>
          <w:szCs w:val="28"/>
        </w:rPr>
        <w:t>ия соответствующих видов коммунальных услуг в целях содержания общего имущества в многоквартирном доме и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тарифов, утвержденных в установленном порядке Региональной энергетической комиссией Свердловской области, при условии, что конструктивные особенности м</w:t>
      </w:r>
      <w:r>
        <w:rPr>
          <w:rFonts w:ascii="Liberation Serif" w:hAnsi="Liberation Serif"/>
          <w:color w:val="000000"/>
          <w:sz w:val="28"/>
          <w:szCs w:val="28"/>
        </w:rPr>
        <w:t>ногоквартирного дома предусматривают возможность такого потребления, отведения при содержании общего имущества, определяемую в порядке, установленном Правительством Российской Федерации.</w:t>
      </w:r>
    </w:p>
    <w:p w:rsidR="00B967DC" w:rsidRDefault="00116109">
      <w:pPr>
        <w:pStyle w:val="ConsPlusNormal"/>
        <w:ind w:firstLine="79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3.4.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Расчет платы за содержание жилого помещения в многоквартирном жи</w:t>
      </w:r>
      <w:r>
        <w:rPr>
          <w:rFonts w:ascii="Liberation Serif" w:hAnsi="Liberation Serif"/>
          <w:color w:val="000000"/>
          <w:sz w:val="28"/>
          <w:szCs w:val="28"/>
        </w:rPr>
        <w:t>лом доме в части расходов на оплату холодной, горячей воды, электрической энергии, потребляемые при содержании общего имущества в многоквартирном доме, водоотведение сточных вод в целях содержания общего имущества в многоквартирном доме, производится в зав</w:t>
      </w:r>
      <w:r>
        <w:rPr>
          <w:rFonts w:ascii="Liberation Serif" w:hAnsi="Liberation Serif"/>
          <w:color w:val="000000"/>
          <w:sz w:val="28"/>
          <w:szCs w:val="28"/>
        </w:rPr>
        <w:t xml:space="preserve">исимости от способа управления </w:t>
      </w:r>
      <w:r>
        <w:rPr>
          <w:rFonts w:ascii="Liberation Serif" w:hAnsi="Liberation Serif"/>
          <w:color w:val="000000"/>
          <w:sz w:val="28"/>
          <w:szCs w:val="28"/>
        </w:rPr>
        <w:lastRenderedPageBreak/>
        <w:t>товариществом собственников жилья, жилищным или иным специализированным кооперативом или управляющей организацией, а при непосредственном управлении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многоквартирным домом - лицами, оказывающими услуги и (или) выполняющими раб</w:t>
      </w:r>
      <w:r>
        <w:rPr>
          <w:rFonts w:ascii="Liberation Serif" w:hAnsi="Liberation Serif"/>
          <w:color w:val="000000"/>
          <w:sz w:val="28"/>
          <w:szCs w:val="28"/>
        </w:rPr>
        <w:t>оты, по содержанию общего имущества в многоквартирном доме, в соответствии с законодательством Российской Федерации.</w:t>
      </w:r>
    </w:p>
    <w:p w:rsidR="00B967DC" w:rsidRDefault="00116109">
      <w:pPr>
        <w:pStyle w:val="ConsPlusNormal"/>
        <w:ind w:firstLine="85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3.5. В случае непосредственного управления многоквартирным домом собственниками помещений в многоквартирном доме, в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случаях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если собственни</w:t>
      </w:r>
      <w:r>
        <w:rPr>
          <w:rFonts w:ascii="Liberation Serif" w:hAnsi="Liberation Serif"/>
          <w:color w:val="000000"/>
          <w:sz w:val="28"/>
          <w:szCs w:val="28"/>
        </w:rPr>
        <w:t>ками помещений в многоквартирном доме не выбран способ управления таким домом или выбранный способ управления не реализован, плата за коммунальные услуги включает в себя плату за холодную воду, горячую воду, электрическую энергию, тепловую энергию, газ, бы</w:t>
      </w:r>
      <w:r>
        <w:rPr>
          <w:rFonts w:ascii="Liberation Serif" w:hAnsi="Liberation Serif"/>
          <w:color w:val="000000"/>
          <w:sz w:val="28"/>
          <w:szCs w:val="28"/>
        </w:rPr>
        <w:t>товой газ в баллонах, твердое топливо при наличии печного отопления, плату за отведение сточных вод, обращение с твердыми коммунальными отходами, в том числе плату за холодную воду, горячую воду, электрическую энергию, потребляемые при содержании общего им</w:t>
      </w:r>
      <w:r>
        <w:rPr>
          <w:rFonts w:ascii="Liberation Serif" w:hAnsi="Liberation Serif"/>
          <w:color w:val="000000"/>
          <w:sz w:val="28"/>
          <w:szCs w:val="28"/>
        </w:rPr>
        <w:t>ущества в многоквартирном доме, а также за отведение сточных вод в целях содержания общего имущества в многоквартирном доме.</w:t>
      </w:r>
    </w:p>
    <w:p w:rsidR="00B967DC" w:rsidRDefault="00116109">
      <w:pPr>
        <w:pStyle w:val="ConsPlusNormal"/>
        <w:ind w:firstLine="79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3.6. Размер платы за содержание жилого помещения в части оплаты коммунальных ресурсов, потребляемых при содержании общего имущества</w:t>
      </w:r>
      <w:r>
        <w:rPr>
          <w:rFonts w:ascii="Liberation Serif" w:hAnsi="Liberation Serif"/>
          <w:color w:val="000000"/>
          <w:sz w:val="28"/>
          <w:szCs w:val="28"/>
        </w:rPr>
        <w:t xml:space="preserve"> в многоквартирном доме, отражается в платежном документе отдельной строкой по каждому виду ресурсов.</w:t>
      </w:r>
    </w:p>
    <w:p w:rsidR="00B967DC" w:rsidRDefault="00116109">
      <w:pPr>
        <w:pStyle w:val="ConsPlusNormal"/>
        <w:ind w:firstLine="850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4. Утвердить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П</w:t>
      </w:r>
      <w:proofErr w:type="gramEnd"/>
      <w:r w:rsidR="00B967DC">
        <w:fldChar w:fldCharType="begin"/>
      </w:r>
      <w:r w:rsidR="00B967DC">
        <w:instrText>HYPERLINK \l "P754" \h</w:instrText>
      </w:r>
      <w:r w:rsidR="00B967DC">
        <w:fldChar w:fldCharType="separate"/>
      </w:r>
      <w:r>
        <w:rPr>
          <w:rFonts w:ascii="Liberation Serif" w:hAnsi="Liberation Serif"/>
          <w:color w:val="000000"/>
          <w:sz w:val="28"/>
          <w:szCs w:val="28"/>
        </w:rPr>
        <w:t>еречень</w:t>
      </w:r>
      <w:r w:rsidR="00B967DC">
        <w:fldChar w:fldCharType="end"/>
      </w:r>
      <w:r>
        <w:rPr>
          <w:rFonts w:ascii="Liberation Serif" w:hAnsi="Liberation Serif"/>
          <w:color w:val="000000"/>
          <w:sz w:val="28"/>
          <w:szCs w:val="28"/>
        </w:rPr>
        <w:t xml:space="preserve"> услуг и работ, необходимых для обеспечения надлежащего содержания общего имущества в многоквартирных домах,</w:t>
      </w:r>
      <w:r>
        <w:rPr>
          <w:rFonts w:ascii="Liberation Serif" w:hAnsi="Liberation Serif"/>
          <w:color w:val="000000"/>
          <w:sz w:val="28"/>
          <w:szCs w:val="28"/>
        </w:rPr>
        <w:t xml:space="preserve"> с уборкой мест общего пользования и придомовой территории (прилагается).</w:t>
      </w:r>
    </w:p>
    <w:p w:rsidR="00B967DC" w:rsidRDefault="00116109">
      <w:pPr>
        <w:pStyle w:val="ConsPlusNormal"/>
        <w:ind w:firstLine="850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5. Утвердить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П</w:t>
      </w:r>
      <w:proofErr w:type="gramEnd"/>
      <w:r w:rsidR="00B967DC">
        <w:fldChar w:fldCharType="begin"/>
      </w:r>
      <w:r w:rsidR="00B967DC">
        <w:instrText>HYPERLINK \l "P12688" \h</w:instrText>
      </w:r>
      <w:r w:rsidR="00B967DC">
        <w:fldChar w:fldCharType="separate"/>
      </w:r>
      <w:r>
        <w:rPr>
          <w:rFonts w:ascii="Liberation Serif" w:hAnsi="Liberation Serif"/>
          <w:color w:val="000000"/>
          <w:sz w:val="28"/>
          <w:szCs w:val="28"/>
        </w:rPr>
        <w:t>равила</w:t>
      </w:r>
      <w:r w:rsidR="00B967DC">
        <w:fldChar w:fldCharType="end"/>
      </w:r>
      <w:r>
        <w:rPr>
          <w:rFonts w:ascii="Liberation Serif" w:hAnsi="Liberation Serif"/>
          <w:color w:val="000000"/>
          <w:sz w:val="28"/>
          <w:szCs w:val="28"/>
        </w:rPr>
        <w:t xml:space="preserve"> оказания услуг и выполнения работ, необходимых для обеспечения надлежащего содержания общего имущества в многоквартирных жилых домах (</w:t>
      </w:r>
      <w:r>
        <w:rPr>
          <w:rFonts w:ascii="Liberation Serif" w:hAnsi="Liberation Serif"/>
          <w:color w:val="000000"/>
          <w:sz w:val="28"/>
          <w:szCs w:val="28"/>
        </w:rPr>
        <w:t>прилагаются).</w:t>
      </w:r>
    </w:p>
    <w:p w:rsidR="00B967DC" w:rsidRDefault="00116109">
      <w:pPr>
        <w:pStyle w:val="ConsPlusNormal"/>
        <w:ind w:firstLine="85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6. Рекомендовать управляющим организациям и товариществам собственников жилья:</w:t>
      </w:r>
    </w:p>
    <w:p w:rsidR="00B967DC" w:rsidRDefault="00116109">
      <w:pPr>
        <w:pStyle w:val="ConsPlusNormal"/>
        <w:ind w:firstLine="85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6.1. Применять утвержденные размеры платы для расчетов с нанимателями жилых помещений в муниципальном жилищном фонде в многоквартирных жилых домах и с собственника</w:t>
      </w:r>
      <w:r>
        <w:rPr>
          <w:rFonts w:ascii="Liberation Serif" w:hAnsi="Liberation Serif"/>
          <w:color w:val="000000"/>
          <w:sz w:val="28"/>
          <w:szCs w:val="28"/>
        </w:rPr>
        <w:t>ми помещений в многоквартирных жилых домах, не принявших решение о размере платы.</w:t>
      </w:r>
    </w:p>
    <w:p w:rsidR="00B967DC" w:rsidRDefault="00116109">
      <w:pPr>
        <w:pStyle w:val="ConsPlusNormal"/>
        <w:ind w:firstLine="85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6.2. Согласовать с собственниками помещений в многоквартирных домах перечень услуг и работ, необходимых для обеспечения надлежащего содержания общего имущества в многоквартир</w:t>
      </w:r>
      <w:r>
        <w:rPr>
          <w:rFonts w:ascii="Liberation Serif" w:hAnsi="Liberation Serif"/>
          <w:color w:val="000000"/>
          <w:sz w:val="28"/>
          <w:szCs w:val="28"/>
        </w:rPr>
        <w:t>ном жилом доме и плату за содержание жилого помещения в многоквартирном жилом доме по каждому многоквартирному дому.</w:t>
      </w:r>
    </w:p>
    <w:p w:rsidR="00B967DC" w:rsidRDefault="00116109">
      <w:pPr>
        <w:pStyle w:val="ConsPlusNormal"/>
        <w:ind w:firstLine="85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6.3.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В случае использования для расчетов с гражданами платы за жилое помещение на уровне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>, утвержденном настоящим Постановлением, ежегодно в</w:t>
      </w:r>
      <w:r>
        <w:rPr>
          <w:rFonts w:ascii="Liberation Serif" w:hAnsi="Liberation Serif"/>
          <w:color w:val="000000"/>
          <w:sz w:val="28"/>
          <w:szCs w:val="28"/>
        </w:rPr>
        <w:t xml:space="preserve"> период с апреля по июнь текущего года организовывать и проводить очные отчетные собрания с собственниками помещений о деятельности за прошедший год и планах на текущий год.</w:t>
      </w:r>
    </w:p>
    <w:p w:rsidR="00B967DC" w:rsidRDefault="00116109">
      <w:pPr>
        <w:pStyle w:val="ConsPlusNormal"/>
        <w:ind w:firstLine="85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7. Рекомендовать собственникам помещений в многоквартирных домах, </w:t>
      </w:r>
      <w:r>
        <w:rPr>
          <w:rFonts w:ascii="Liberation Serif" w:hAnsi="Liberation Serif"/>
          <w:color w:val="000000"/>
          <w:sz w:val="28"/>
          <w:szCs w:val="28"/>
        </w:rPr>
        <w:lastRenderedPageBreak/>
        <w:t xml:space="preserve">не принявшим на </w:t>
      </w:r>
      <w:r>
        <w:rPr>
          <w:rFonts w:ascii="Liberation Serif" w:hAnsi="Liberation Serif"/>
          <w:color w:val="000000"/>
          <w:sz w:val="28"/>
          <w:szCs w:val="28"/>
        </w:rPr>
        <w:t>их общем собрании решение об установлении размера платы за содержание жилого помещения, применять размеры платы, утвержденные настоящим Постановлением.</w:t>
      </w:r>
    </w:p>
    <w:p w:rsidR="00B967DC" w:rsidRDefault="00116109">
      <w:pPr>
        <w:pStyle w:val="ConsPlusNormal"/>
        <w:ind w:firstLine="85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8.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 xml:space="preserve">Постановление главы Волчанского городского округа от 26.06.2020 года № 258 «Об установлении платы за </w:t>
      </w:r>
      <w:r>
        <w:rPr>
          <w:rFonts w:ascii="Liberation Serif" w:hAnsi="Liberation Serif"/>
          <w:color w:val="000000"/>
          <w:sz w:val="28"/>
          <w:szCs w:val="28"/>
        </w:rPr>
        <w:t xml:space="preserve">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фонда, для собственников жилых помещений и собственников помещений, которые не приняли решение о </w:t>
      </w:r>
      <w:r>
        <w:rPr>
          <w:rFonts w:ascii="Liberation Serif" w:hAnsi="Liberation Serif"/>
          <w:color w:val="000000"/>
          <w:sz w:val="28"/>
          <w:szCs w:val="28"/>
        </w:rPr>
        <w:t>выборе способа управления многоквартирным домом и (или) не приняли решение об установлении размера платы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за содержание и ремонт жилого помещения» признать утратившим силу.</w:t>
      </w:r>
    </w:p>
    <w:p w:rsidR="00B967DC" w:rsidRDefault="00116109">
      <w:pPr>
        <w:pStyle w:val="ConsPlusNormal"/>
        <w:ind w:firstLine="85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9. </w:t>
      </w:r>
      <w:r>
        <w:rPr>
          <w:rFonts w:ascii="Liberation Serif" w:hAnsi="Liberation Serif" w:cs="Times New Roman"/>
          <w:color w:val="000000"/>
          <w:sz w:val="28"/>
          <w:szCs w:val="28"/>
        </w:rPr>
        <w:t>Настоящее постановление опубликовать в информационном бюллетене «Муниципальный Ве</w:t>
      </w:r>
      <w:r>
        <w:rPr>
          <w:rFonts w:ascii="Liberation Serif" w:hAnsi="Liberation Serif" w:cs="Times New Roman"/>
          <w:color w:val="000000"/>
          <w:sz w:val="28"/>
          <w:szCs w:val="28"/>
        </w:rPr>
        <w:t>стник» и обнародовать на официальном сайте Волчанского городского округа в сети Интернет</w:t>
      </w:r>
      <w:r>
        <w:rPr>
          <w:rFonts w:ascii="Liberation Serif" w:hAnsi="Liberation Serif" w:cs="Times New Roman"/>
          <w:color w:val="000000"/>
          <w:sz w:val="28"/>
          <w:szCs w:val="28"/>
          <w:u w:val="single"/>
        </w:rPr>
        <w:t xml:space="preserve"> </w:t>
      </w:r>
      <w:hyperlink r:id="rId16">
        <w:r>
          <w:rPr>
            <w:rFonts w:ascii="Liberation Serif" w:hAnsi="Liberation Serif" w:cs="Times New Roman"/>
            <w:color w:val="000000"/>
            <w:sz w:val="28"/>
            <w:szCs w:val="28"/>
            <w:u w:val="single"/>
          </w:rPr>
          <w:t>http://volchansk-</w:t>
        </w:r>
        <w:proofErr w:type="spellStart"/>
        <w:r>
          <w:rPr>
            <w:rFonts w:ascii="Liberation Serif" w:hAnsi="Liberation Serif" w:cs="Times New Roman"/>
            <w:color w:val="000000"/>
            <w:sz w:val="28"/>
            <w:szCs w:val="28"/>
            <w:u w:val="single"/>
            <w:lang w:val="en-US"/>
          </w:rPr>
          <w:t>adm</w:t>
        </w:r>
        <w:proofErr w:type="spellEnd"/>
        <w:r>
          <w:rPr>
            <w:rFonts w:ascii="Liberation Serif" w:hAnsi="Liberation Serif" w:cs="Times New Roman"/>
            <w:color w:val="000000"/>
            <w:sz w:val="28"/>
            <w:szCs w:val="28"/>
            <w:u w:val="single"/>
          </w:rPr>
          <w:t>.</w:t>
        </w:r>
        <w:proofErr w:type="spellStart"/>
        <w:r>
          <w:rPr>
            <w:rFonts w:ascii="Liberation Serif" w:hAnsi="Liberation Serif" w:cs="Times New Roman"/>
            <w:color w:val="000000"/>
            <w:sz w:val="28"/>
            <w:szCs w:val="28"/>
            <w:u w:val="single"/>
          </w:rPr>
          <w:t>ru</w:t>
        </w:r>
        <w:proofErr w:type="spellEnd"/>
        <w:r>
          <w:rPr>
            <w:rFonts w:ascii="Liberation Serif" w:hAnsi="Liberation Serif" w:cs="Times New Roman"/>
            <w:color w:val="000000"/>
            <w:sz w:val="28"/>
            <w:szCs w:val="28"/>
            <w:u w:val="single"/>
          </w:rPr>
          <w:t>/</w:t>
        </w:r>
      </w:hyperlink>
      <w:r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B967DC" w:rsidRDefault="00116109">
      <w:pPr>
        <w:pStyle w:val="ConsPlusNormal"/>
        <w:ind w:firstLine="850"/>
        <w:jc w:val="both"/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10.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B967DC" w:rsidRDefault="00B967DC">
      <w:pPr>
        <w:pStyle w:val="ConsPlusNormal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</w:pPr>
    </w:p>
    <w:p w:rsidR="00B967DC" w:rsidRDefault="00116109">
      <w:pPr>
        <w:pStyle w:val="ConsPlusNormal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Глава городского округа</w:t>
      </w:r>
      <w:r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hAnsi="Liberation Serif"/>
          <w:color w:val="000000"/>
          <w:sz w:val="28"/>
          <w:szCs w:val="28"/>
        </w:rPr>
        <w:tab/>
        <w:t xml:space="preserve">   А.В.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Вервейн</w:t>
      </w:r>
      <w:proofErr w:type="spellEnd"/>
    </w:p>
    <w:p w:rsidR="00B967DC" w:rsidRDefault="00B967DC">
      <w:pPr>
        <w:pStyle w:val="ConsPlusNormal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116109">
      <w:pPr>
        <w:pStyle w:val="ConsPlusNormal"/>
        <w:ind w:left="5102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УТВЕРЖДЕНА</w:t>
      </w:r>
    </w:p>
    <w:p w:rsidR="00B967DC" w:rsidRDefault="00116109">
      <w:pPr>
        <w:pStyle w:val="ConsPlusNormal"/>
        <w:ind w:left="5102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 главы</w:t>
      </w:r>
    </w:p>
    <w:p w:rsidR="00B967DC" w:rsidRDefault="00116109">
      <w:pPr>
        <w:pStyle w:val="ConsPlusNormal"/>
        <w:ind w:left="5102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Волчанского городского округа</w:t>
      </w:r>
    </w:p>
    <w:p w:rsidR="00B967DC" w:rsidRDefault="00116109">
      <w:pPr>
        <w:pStyle w:val="ConsPlusNormal"/>
        <w:ind w:left="5102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hint="eastAsia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>т 24.12.2021</w:t>
      </w:r>
      <w:r>
        <w:rPr>
          <w:rFonts w:ascii="Liberation Serif" w:hAnsi="Liberation Serif"/>
          <w:sz w:val="28"/>
          <w:szCs w:val="28"/>
        </w:rPr>
        <w:t xml:space="preserve"> № 507</w:t>
      </w: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bookmarkStart w:id="0" w:name="P68"/>
      <w:bookmarkEnd w:id="0"/>
      <w:r>
        <w:rPr>
          <w:rFonts w:ascii="Liberation Serif" w:hAnsi="Liberation Serif"/>
          <w:color w:val="000000"/>
          <w:sz w:val="28"/>
          <w:szCs w:val="28"/>
        </w:rPr>
        <w:t>ПЛАТА</w:t>
      </w: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ЗА СОДЕРЖАНИЕ ЖИЛОГО ПОМЕЩЕНИЯ </w:t>
      </w: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НАНИМАТЕЛЯМ ЖИЛЫХ ПОМЕЩЕНИЙ</w:t>
      </w: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ГОСУДАРСТВЕННОГО И МУНИЦИПАЛЬНОГО </w:t>
      </w: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ЖИЛИЩНОГО ФОНДА В МНОГОКВАРТИРНЫХ ЖИЛЫХ ДОМАХ </w:t>
      </w: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И СОБСТВЕННИКАМ ПОМЕЩЕНИЙ</w:t>
      </w: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МНОГОКВАРТИРНЫХ ЖИЛЫХ ДОМАХ, </w:t>
      </w: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НЕ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ПРИНЯВШИХ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РЕШЕНИЕ О РАЗМЕРЕ ПЛАТЫ</w:t>
      </w: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34"/>
        <w:gridCol w:w="3121"/>
        <w:gridCol w:w="1928"/>
        <w:gridCol w:w="1928"/>
        <w:gridCol w:w="1934"/>
      </w:tblGrid>
      <w:tr w:rsidR="00B967DC"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Наименование жилищных услуг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Плата за содержание жилого помещения в многоквартирных жилых домах, в отдельных квартирах за 1 кв. м общей площади (рублей), на период с 01.01.2022 по 31.12.2022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Плата за содержание жилого помещения в многоквартирных жилых домах, в отдельных квартирах за 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кв. м общей площади (рублей), на период с 01.01.2023 по 31.12.2023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Плата за содержание жилого помещения в многоквартирных жилых домах, в отдельных квартирах за 1 кв. м общей площади (рублей), на период с 01.01.2024 по 31.12.2024</w:t>
            </w:r>
          </w:p>
        </w:tc>
      </w:tr>
      <w:tr w:rsidR="00B967DC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B967DC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B967DC">
            <w:pPr>
              <w:pStyle w:val="a7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без учета затрат на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вывоз твердых коммунальных отходов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без учета затрат на вывоз твердых коммунальных отходов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без учета затрат на вывоз твердых коммунальных отходов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 xml:space="preserve">Многоквартирные жилые дома, оборудованные природным газоснабжением, централизованным отоплением, горячим и </w:t>
            </w:r>
            <w:r>
              <w:rPr>
                <w:rFonts w:ascii="Liberation Serif" w:hAnsi="Liberation Serif"/>
                <w:color w:val="000000"/>
              </w:rPr>
              <w:t xml:space="preserve">холодным водоснабжением, канализацией, с подвалами,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общедомовыми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приборами учета (тепловой энергии и горячего водоснабжения)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19,05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19,64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20,23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 xml:space="preserve">Многоквартирные жилые дома, оборудованные природным </w:t>
            </w:r>
            <w:r>
              <w:rPr>
                <w:rFonts w:ascii="Liberation Serif" w:hAnsi="Liberation Serif"/>
                <w:color w:val="000000"/>
              </w:rPr>
              <w:t xml:space="preserve">газоснабжением, централизованным отоплением, </w:t>
            </w:r>
            <w:r>
              <w:rPr>
                <w:rFonts w:ascii="Liberation Serif" w:hAnsi="Liberation Serif"/>
                <w:color w:val="000000"/>
              </w:rPr>
              <w:lastRenderedPageBreak/>
              <w:t>горячим и холодным водоснабжением, канализацией, с подвалами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18,88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19,47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20,05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 xml:space="preserve">Многоквартирные жилые дома, оборудованные централизованным отоплением, </w:t>
            </w:r>
            <w:r>
              <w:rPr>
                <w:rFonts w:ascii="Liberation Serif" w:hAnsi="Liberation Serif"/>
                <w:color w:val="000000"/>
              </w:rPr>
              <w:t xml:space="preserve">горячим и холодным водоснабжением, канализацией, с подвалами,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общедомовыми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приборами учета (тепловой энергии и горячего водоснабжения)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17,83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18,38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18,93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 xml:space="preserve">Многоквартирные жилые дома, оборудованные </w:t>
            </w:r>
            <w:r>
              <w:rPr>
                <w:rFonts w:ascii="Liberation Serif" w:hAnsi="Liberation Serif"/>
                <w:color w:val="000000"/>
              </w:rPr>
              <w:t>централизованным отоплением, горячим и холодным водоснабжением, канализацией, с подвалами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17,66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18,21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18,76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Многоквартирные жилые дома, оборудованные централизованным отоплением, горячим и холодн</w:t>
            </w:r>
            <w:r>
              <w:rPr>
                <w:rFonts w:ascii="Liberation Serif" w:hAnsi="Liberation Serif"/>
                <w:color w:val="000000"/>
              </w:rPr>
              <w:t>ым водоснабжением, канализацией, без подвалов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17,41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17,95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18,49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 xml:space="preserve">Многоквартирные жилые дома, оборудованные централизованным отоплением, горячим и холодным водоснабжением, канализацией, ОДПУ, без </w:t>
            </w:r>
            <w:r>
              <w:rPr>
                <w:rFonts w:ascii="Liberation Serif" w:hAnsi="Liberation Serif"/>
                <w:color w:val="000000"/>
              </w:rPr>
              <w:t>подвалов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17,58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18,12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18,66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 xml:space="preserve">Многоквартирные жилые дома, оборудованные централизованным отоплением, горячим и холодным водоснабжением, канализацией, с подвалами и водостоками с уборкой мест общего </w:t>
            </w:r>
            <w:r>
              <w:rPr>
                <w:rFonts w:ascii="Liberation Serif" w:hAnsi="Liberation Serif"/>
                <w:color w:val="000000"/>
              </w:rPr>
              <w:t>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17,77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18,32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18,87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 xml:space="preserve">Многоквартирные жилые дома, оборудованные централизованным отоплением, горячим и холодным водоснабжением, канализацией, с подвалами и водостоками,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общедомовыми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приборами учета (тепловой энергии, </w:t>
            </w:r>
            <w:r>
              <w:rPr>
                <w:rFonts w:ascii="Liberation Serif" w:hAnsi="Liberation Serif"/>
                <w:color w:val="000000"/>
              </w:rPr>
              <w:t>горячего водоснабжения)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17,94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19,06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Многоквартирные жилые дома, оборудованные централизованным отоплением, горячим и холодным водоснабжением, канализацией, с  водостоками, с уборкой мест об</w:t>
            </w:r>
            <w:r>
              <w:rPr>
                <w:rFonts w:ascii="Liberation Serif" w:hAnsi="Liberation Serif"/>
                <w:color w:val="000000"/>
              </w:rPr>
              <w:t>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17,52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18,06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18,60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 xml:space="preserve">Многоквартирные жилые дома, оборудованные централизованным отоплением, горячим и холодным водоснабжением, канализацией, ОДПУ, с  водостоками, с уборкой мест общего пользования и придомовой </w:t>
            </w:r>
            <w:r>
              <w:rPr>
                <w:rFonts w:ascii="Liberation Serif" w:hAnsi="Liberation Serif"/>
                <w:color w:val="000000"/>
              </w:rPr>
              <w:t>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17,69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18,24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18,79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Многоквартирные жилые дома, оборудованные централизованным отоплением, холодным водоснабжением, канализацией, с подвалами и водостоками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17,32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17,86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18,40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 xml:space="preserve">Многоквартирные жилые дома, оборудованные централизованным </w:t>
            </w:r>
            <w:r>
              <w:rPr>
                <w:rFonts w:ascii="Liberation Serif" w:hAnsi="Liberation Serif"/>
                <w:color w:val="000000"/>
              </w:rPr>
              <w:t xml:space="preserve">отоплением, холодным водоснабжением, канализацией, с подвалами и водостоками,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общедомовыми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приборами учета (тепловой энергии)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17,48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18,02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18,56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 xml:space="preserve">Многоквартирные жилые дома, оборудованные </w:t>
            </w:r>
            <w:r>
              <w:rPr>
                <w:rFonts w:ascii="Liberation Serif" w:hAnsi="Liberation Serif"/>
                <w:color w:val="000000"/>
              </w:rPr>
              <w:t>централизованным отоплением, холодным водоснабжением, канализацией, с подвалами,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17,20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17,73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18,26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Многоквартирные жилые дома, оборудованные централизованным отоплением, холодным водоснабжением,</w:t>
            </w:r>
            <w:r>
              <w:rPr>
                <w:rFonts w:ascii="Liberation Serif" w:hAnsi="Liberation Serif"/>
                <w:color w:val="000000"/>
              </w:rPr>
              <w:t xml:space="preserve"> канализацией, с подвалами,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общедомовыми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приборами учета (тепловой энергии)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17,37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17,91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18,45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Многоквартирные жилые дома, оборудованные централизованным отоплением, холодным водоснабжением, кана</w:t>
            </w:r>
            <w:r>
              <w:rPr>
                <w:rFonts w:ascii="Liberation Serif" w:hAnsi="Liberation Serif"/>
                <w:color w:val="000000"/>
              </w:rPr>
              <w:t>лизацией, с водостоками,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17,07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17,60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18,13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 xml:space="preserve">Многоквартирные жилые дома, оборудованные централизованным отоплением, холодным водоснабжением, канализацией, с уборкой мест общего пользования и </w:t>
            </w:r>
            <w:r>
              <w:rPr>
                <w:rFonts w:ascii="Liberation Serif" w:hAnsi="Liberation Serif"/>
                <w:color w:val="000000"/>
              </w:rPr>
              <w:t>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16,95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17,48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18,00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 xml:space="preserve">Многоквартирные жилые дома, оборудованные централизованным отоплением, холодным водоснабжением, канализацией,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общедомовыми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приборами учета (тепловой энергии</w:t>
            </w:r>
            <w:proofErr w:type="gramStart"/>
            <w:r>
              <w:rPr>
                <w:rFonts w:ascii="Liberation Serif" w:hAnsi="Liberation Serif"/>
                <w:color w:val="000000"/>
              </w:rPr>
              <w:t>)с</w:t>
            </w:r>
            <w:proofErr w:type="gramEnd"/>
            <w:r>
              <w:rPr>
                <w:rFonts w:ascii="Liberation Serif" w:hAnsi="Liberation Serif"/>
                <w:color w:val="000000"/>
              </w:rPr>
              <w:t xml:space="preserve"> уборкой мест общего пользования и придомовой территор</w:t>
            </w:r>
            <w:r>
              <w:rPr>
                <w:rFonts w:ascii="Liberation Serif" w:hAnsi="Liberation Serif"/>
                <w:color w:val="000000"/>
              </w:rPr>
              <w:t>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17,12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17,65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18,18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Многоквартирные жилые дома, оборудованные централизованным отоплением, холодным водоснабжением, с выгребными ямами,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16,87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17,39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17,91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 xml:space="preserve">Многоквартирные жилые дома, </w:t>
            </w:r>
            <w:r>
              <w:rPr>
                <w:rFonts w:ascii="Liberation Serif" w:hAnsi="Liberation Serif"/>
                <w:color w:val="000000"/>
              </w:rPr>
              <w:t xml:space="preserve">оборудованные централизованным отоплением, холодным водоснабжением, с выгребными ямами, подвалами, водостоками,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общедомовыми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приборами учета (тепловой энергии)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17,40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17,94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18,48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 xml:space="preserve">Многоквартирные </w:t>
            </w:r>
            <w:r>
              <w:rPr>
                <w:rFonts w:ascii="Liberation Serif" w:hAnsi="Liberation Serif"/>
                <w:color w:val="000000"/>
              </w:rPr>
              <w:t xml:space="preserve">жилые дома, без отопления, оборудованные централизованным холодным </w:t>
            </w:r>
            <w:r>
              <w:rPr>
                <w:rFonts w:ascii="Liberation Serif" w:hAnsi="Liberation Serif"/>
                <w:color w:val="000000"/>
              </w:rPr>
              <w:lastRenderedPageBreak/>
              <w:t>водоснабжением, канализацией, 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16,07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16,57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17,07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 xml:space="preserve">Неблагоустроенные многоквартирные жилые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домас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уборкой мест общего пользования </w:t>
            </w:r>
            <w:r>
              <w:rPr>
                <w:rFonts w:ascii="Liberation Serif" w:hAnsi="Liberation Serif"/>
                <w:color w:val="000000"/>
              </w:rPr>
              <w:t>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12,91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13,31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13,71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Ветхие и аварийные дома с уборкой мест общего пользования и придомовой территории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8,18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8,43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8,68</w:t>
            </w:r>
          </w:p>
        </w:tc>
      </w:tr>
    </w:tbl>
    <w:p w:rsidR="00B967DC" w:rsidRDefault="00116109">
      <w:pPr>
        <w:pStyle w:val="ConsPlusNormal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к местам общего пользования, подлежащим уборке, в многоквартирном жилом доме относятся лестничные площадки, </w:t>
      </w:r>
      <w:r>
        <w:rPr>
          <w:rFonts w:ascii="Liberation Serif" w:hAnsi="Liberation Serif"/>
          <w:color w:val="000000"/>
          <w:sz w:val="28"/>
          <w:szCs w:val="28"/>
        </w:rPr>
        <w:t>лестничные пролеты и другие помещения общего пользования в многоквартирном доме;</w:t>
      </w:r>
    </w:p>
    <w:p w:rsidR="00B967DC" w:rsidRDefault="00116109">
      <w:pPr>
        <w:pStyle w:val="ConsPlusNormal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Планы текущего ремонта на очередной год утверждаются решением общего собрания собственников многоквартирного дома, с учетом предложений управляющей организации. Отчеты о вып</w:t>
      </w:r>
      <w:r>
        <w:rPr>
          <w:rFonts w:ascii="Liberation Serif" w:hAnsi="Liberation Serif"/>
          <w:color w:val="000000"/>
          <w:sz w:val="28"/>
          <w:szCs w:val="28"/>
        </w:rPr>
        <w:t>олнении планов текущего ремонта утверждаются общим собранием собственников многоквартирного дома, либо лицом, уполномоченным на совершение данных действий решением общего собрания собственников помещений в многоквартирном доме.</w:t>
      </w: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  <w:sectPr w:rsidR="00B967DC">
          <w:pgSz w:w="11906" w:h="16838"/>
          <w:pgMar w:top="1134" w:right="850" w:bottom="1134" w:left="1417" w:header="0" w:footer="0" w:gutter="0"/>
          <w:cols w:space="720"/>
          <w:formProt w:val="0"/>
          <w:docGrid w:linePitch="360" w:charSpace="4096"/>
        </w:sectPr>
      </w:pPr>
    </w:p>
    <w:p w:rsidR="00B967DC" w:rsidRDefault="00116109">
      <w:pPr>
        <w:pStyle w:val="ConsPlusNormal"/>
        <w:ind w:left="5669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№ 1</w:t>
      </w:r>
    </w:p>
    <w:p w:rsidR="00B967DC" w:rsidRDefault="00116109">
      <w:pPr>
        <w:pStyle w:val="ConsPlusNormal"/>
        <w:ind w:left="5669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 постановлению главы </w:t>
      </w:r>
    </w:p>
    <w:p w:rsidR="00B967DC" w:rsidRDefault="00116109">
      <w:pPr>
        <w:pStyle w:val="ConsPlusNormal"/>
        <w:ind w:left="5669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Волчанского городского округа</w:t>
      </w:r>
    </w:p>
    <w:p w:rsidR="00B967DC" w:rsidRDefault="00116109">
      <w:pPr>
        <w:pStyle w:val="ConsPlusNormal"/>
        <w:ind w:left="5669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</w:t>
      </w:r>
      <w:proofErr w:type="spellStart"/>
      <w:r>
        <w:rPr>
          <w:rFonts w:ascii="Liberation Serif" w:hAnsi="Liberation Serif"/>
          <w:sz w:val="28"/>
          <w:szCs w:val="28"/>
        </w:rPr>
        <w:t>___________года</w:t>
      </w:r>
      <w:proofErr w:type="spellEnd"/>
      <w:r>
        <w:rPr>
          <w:rFonts w:ascii="Liberation Serif" w:hAnsi="Liberation Serif"/>
          <w:sz w:val="28"/>
          <w:szCs w:val="28"/>
        </w:rPr>
        <w:t xml:space="preserve"> № ______</w:t>
      </w: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bookmarkStart w:id="1" w:name="P501"/>
      <w:bookmarkEnd w:id="1"/>
      <w:r>
        <w:rPr>
          <w:rFonts w:ascii="Liberation Serif" w:hAnsi="Liberation Serif"/>
          <w:color w:val="000000"/>
          <w:sz w:val="28"/>
          <w:szCs w:val="28"/>
        </w:rPr>
        <w:t>РАЗМЕР</w:t>
      </w: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СНИЖЕНИЯ ПЛАТЫ ЗА СОДЕРЖАНИЕ ЖИЛОГО ПОМЕЩЕНИЯ</w:t>
      </w: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В МНОГОКВАРТИРНОМ ЖИЛОМ ДОМЕ ПРИ ВРЕМЕННОМ ОТСУТСТВИИ УСЛУГ</w:t>
      </w: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94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4378"/>
        <w:gridCol w:w="1470"/>
        <w:gridCol w:w="1410"/>
        <w:gridCol w:w="1410"/>
      </w:tblGrid>
      <w:tr w:rsidR="00B967DC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Разновидность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потребительских качеств жилых помещений, объема предоставляемых услуг</w:t>
            </w:r>
          </w:p>
        </w:tc>
        <w:tc>
          <w:tcPr>
            <w:tcW w:w="4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Размер снижения платы (руб. коп.) в отдельных квартирах за 1 кв. м общей площади</w:t>
            </w:r>
          </w:p>
        </w:tc>
      </w:tr>
      <w:tr w:rsidR="00B967D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B967DC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B967DC">
            <w:pPr>
              <w:widowControl w:val="0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период с 01.01.2022 по 31.12.2022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период с 01.01.2023 по 31.12.2023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период с 01.01.2024 по 31.12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.2024</w:t>
            </w:r>
          </w:p>
        </w:tc>
      </w:tr>
      <w:tr w:rsidR="00B967D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Жилые помещения, расположенные в доме, где отсутствуют один или несколько видов благоустройства (водоснабжение, отопление, горячее водоснабжение, водоотведение). За отсутствие одного вида благоустройства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1,86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1,92</w:t>
            </w:r>
          </w:p>
        </w:tc>
      </w:tr>
      <w:tr w:rsidR="00B967D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При отсутствии услуги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 уборке придомовой территории более 10 дней подряд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3,46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3,57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3,68</w:t>
            </w:r>
          </w:p>
        </w:tc>
      </w:tr>
      <w:tr w:rsidR="00B967D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При отсутствии услуги по уборке помещений общего пользования жилого дома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1,83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1,89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1,95</w:t>
            </w:r>
          </w:p>
        </w:tc>
      </w:tr>
      <w:tr w:rsidR="00B967D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Жилые помещения, расположенные в ветхих и аварийных жилых домах и жилых помещениях, непригод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ных для проживания, в государственном и муниципальном жилищном фонде, признанном ветхим, аварийным либо непригодным для проживания муниципальным правовым актом главы Волчанского городского округа</w:t>
            </w:r>
          </w:p>
        </w:tc>
        <w:tc>
          <w:tcPr>
            <w:tcW w:w="4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Плата снижается на 25 процентов от ставки платы, установленн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ой в соответствии с настоящим Постановлением</w:t>
            </w:r>
          </w:p>
        </w:tc>
      </w:tr>
      <w:tr w:rsidR="00B967D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При отсутствии услуги по вывозу жидких бытовых отходов (хозяйственно-бытовых стоков)</w:t>
            </w:r>
          </w:p>
        </w:tc>
        <w:tc>
          <w:tcPr>
            <w:tcW w:w="4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Плата, установленная в соответствии с </w:t>
            </w:r>
            <w:hyperlink w:anchor="P714">
              <w:r>
                <w:rPr>
                  <w:rFonts w:ascii="Liberation Serif" w:hAnsi="Liberation Serif"/>
                  <w:color w:val="000000"/>
                  <w:sz w:val="24"/>
                  <w:szCs w:val="24"/>
                </w:rPr>
                <w:t>приложением № 4</w:t>
              </w:r>
            </w:hyperlink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к настоящему Постановлению, не начисляется</w:t>
            </w:r>
          </w:p>
        </w:tc>
      </w:tr>
      <w:tr w:rsidR="00B967D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При отсутствии в многоквартирном доме,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общедомовых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приборов учета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коммунальных ресурсов (в том числе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невведение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их в коммерческую эксплуатацию (вывод из коммерческой эксплуатации) сроком более 3 месяцев), за исключением случаев технической невозможност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 установки таких приборов, подтвержденной в установленном законом порядке, производится снижение платы за содержание общего имущества многоквартирного дома, установленной настоящим Постановлением</w:t>
            </w:r>
            <w:proofErr w:type="gramEnd"/>
          </w:p>
        </w:tc>
        <w:tc>
          <w:tcPr>
            <w:tcW w:w="4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При отсутствии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общедомового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прибора учета:</w:t>
            </w:r>
          </w:p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теплоснабжения -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плата снижается на 1 (один) процент;</w:t>
            </w:r>
          </w:p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холодного водоснабжения - плата снижается на 1 (один) процент;</w:t>
            </w:r>
          </w:p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горячего водоснабжения - плата снижается на 1 (один) процент;</w:t>
            </w:r>
          </w:p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электроснабжения - плата снижается на 1 (один) процент</w:t>
            </w:r>
          </w:p>
        </w:tc>
      </w:tr>
      <w:tr w:rsidR="00B967D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случае отсутствия на придомовой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территории либо на земельном участке, расположенном за ее пределами и находящимся на любом праве пользования (аренда, собственность, выделение без предоставления и другое), закрепленной за многоквартирным домом контейнерной площадки для сбора твердых комму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нальных отходов</w:t>
            </w:r>
            <w:proofErr w:type="gramEnd"/>
          </w:p>
        </w:tc>
        <w:tc>
          <w:tcPr>
            <w:tcW w:w="4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Плата снижается на 2 (два) процента</w:t>
            </w:r>
          </w:p>
        </w:tc>
      </w:tr>
    </w:tbl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0"/>
        <w:rPr>
          <w:rFonts w:ascii="Liberation Serif" w:hAnsi="Liberation Serif"/>
          <w:color w:val="000000"/>
          <w:sz w:val="28"/>
          <w:szCs w:val="28"/>
        </w:rPr>
        <w:sectPr w:rsidR="00B967DC">
          <w:pgSz w:w="11906" w:h="16838"/>
          <w:pgMar w:top="1134" w:right="1134" w:bottom="850" w:left="1417" w:header="0" w:footer="0" w:gutter="0"/>
          <w:cols w:space="720"/>
          <w:formProt w:val="0"/>
          <w:docGrid w:linePitch="100" w:charSpace="4096"/>
        </w:sectPr>
      </w:pPr>
    </w:p>
    <w:p w:rsidR="00B967DC" w:rsidRDefault="00116109">
      <w:pPr>
        <w:pStyle w:val="ConsPlusNormal"/>
        <w:ind w:left="5669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№ 2</w:t>
      </w:r>
    </w:p>
    <w:p w:rsidR="00B967DC" w:rsidRDefault="00116109">
      <w:pPr>
        <w:pStyle w:val="ConsPlusNormal"/>
        <w:ind w:left="5669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 постановлению главы </w:t>
      </w:r>
    </w:p>
    <w:p w:rsidR="00B967DC" w:rsidRDefault="00116109">
      <w:pPr>
        <w:pStyle w:val="ConsPlusNormal"/>
        <w:ind w:left="5669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Волчанского городского округа</w:t>
      </w:r>
    </w:p>
    <w:p w:rsidR="00B967DC" w:rsidRDefault="00116109">
      <w:pPr>
        <w:pStyle w:val="ConsPlusNormal"/>
        <w:ind w:left="5669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от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___________года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№ ______</w:t>
      </w: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bookmarkStart w:id="2" w:name="P581"/>
      <w:bookmarkEnd w:id="2"/>
      <w:r>
        <w:rPr>
          <w:rFonts w:ascii="Liberation Serif" w:hAnsi="Liberation Serif"/>
          <w:color w:val="000000"/>
          <w:sz w:val="28"/>
          <w:szCs w:val="28"/>
        </w:rPr>
        <w:t>УСЛОВИЯ</w:t>
      </w: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СНИЖЕНИЯ ПЛАТЫ ЗА СОДЕРЖАНИЕ ЖИЛОГО ПОМЕЩЕНИЯ</w:t>
      </w: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МНОГОКВАРТИРНОМ ЖИЛОМ ДОМЕ </w:t>
      </w: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ПРИ НАРУШЕНИИ КАЧЕСТВА</w:t>
      </w: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И НОРМАТИВНЫХ СРОКОВ ПРЕДОСТАВЛЕНИЯ УСЛУГ</w:t>
      </w: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35"/>
        <w:gridCol w:w="1938"/>
        <w:gridCol w:w="1336"/>
        <w:gridCol w:w="1336"/>
        <w:gridCol w:w="1338"/>
        <w:gridCol w:w="1335"/>
        <w:gridCol w:w="1342"/>
      </w:tblGrid>
      <w:tr w:rsidR="00B967DC"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Условия снижения качества услуг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Продолжительность отсутствия услуги за расчетный период (месяц)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Расчетная единица</w:t>
            </w:r>
          </w:p>
        </w:tc>
        <w:tc>
          <w:tcPr>
            <w:tcW w:w="4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Размер снижения руб./кв. м</w:t>
            </w:r>
          </w:p>
        </w:tc>
      </w:tr>
      <w:tr w:rsidR="00B967DC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B967DC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B967DC">
            <w:pPr>
              <w:pStyle w:val="a7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B967DC">
            <w:pPr>
              <w:pStyle w:val="a7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B967DC">
            <w:pPr>
              <w:pStyle w:val="a7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 период с 01.01.2022 по 31.12.2022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 период с 01.01.2023 по 31.12.2023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 период с 01.01.2024 по 31.12.2024</w:t>
            </w:r>
          </w:p>
        </w:tc>
      </w:tr>
      <w:tr w:rsidR="00B967DC">
        <w:tc>
          <w:tcPr>
            <w:tcW w:w="935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 Уборка мест общего пользования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62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Уборка помещений общего пользования по графику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pStyle w:val="ConsPlusNormal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Отсутствие услуги по уборке мест общего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пользования более 10 дней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Более 10 дней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 1 кв. м жилого помещения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1,83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1,89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1,95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862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случае отсутствия в местах общего пользования (на стендах) и (или) на официальном сайте управляющей организации (товарищества собственников жилья), администрации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Волчанского городского округа, графиков уборки помещений общего пользования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pStyle w:val="ConsPlusNormal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Отсутствие графиков уборки в местах общего пользования и (или) на сайте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Рабочий месяц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 1 кв. м жилого помещения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0,20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862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случае отсутствия актов выполненных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работ по уборке помещений общего пользования многоквартирного дома, подписанных председателем (членом) совета дома или лицом, уполномоченным на то собственниками многоквартирного дома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pStyle w:val="ConsPlusNormal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Отсутствия актов выполненных работ по уборке помещений общего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пользования, подписанных уполномоченными лицами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Рабочий месяц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 1 кв. м жилого помещения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0,20</w:t>
            </w:r>
          </w:p>
        </w:tc>
      </w:tr>
      <w:tr w:rsidR="00B967DC">
        <w:tc>
          <w:tcPr>
            <w:tcW w:w="935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2. Уборка придомовой территории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862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Ежедневная уборка придомовой территории</w:t>
            </w:r>
          </w:p>
        </w:tc>
      </w:tr>
      <w:tr w:rsidR="00B967DC"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a7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</w:tcPr>
          <w:p w:rsidR="00B967DC" w:rsidRDefault="00116109">
            <w:pPr>
              <w:pStyle w:val="ConsPlusNormal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Отсутствие услуги по уборке придомовой территории более 10 дней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подряд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Более 10 дней подряд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 1 кв. м жилого помещения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3,46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3,57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3,68</w:t>
            </w:r>
          </w:p>
        </w:tc>
      </w:tr>
    </w:tbl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  <w:sectPr w:rsidR="00B967DC">
          <w:pgSz w:w="11906" w:h="16838"/>
          <w:pgMar w:top="1134" w:right="1134" w:bottom="850" w:left="1417" w:header="0" w:footer="0" w:gutter="0"/>
          <w:cols w:space="720"/>
          <w:formProt w:val="0"/>
          <w:docGrid w:linePitch="100" w:charSpace="4096"/>
        </w:sectPr>
      </w:pPr>
    </w:p>
    <w:p w:rsidR="00B967DC" w:rsidRDefault="00116109">
      <w:pPr>
        <w:pStyle w:val="ConsPlusNormal"/>
        <w:ind w:left="5669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№ 3</w:t>
      </w:r>
    </w:p>
    <w:p w:rsidR="00B967DC" w:rsidRDefault="00116109">
      <w:pPr>
        <w:pStyle w:val="ConsPlusNormal"/>
        <w:ind w:left="5669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 постановлению главы </w:t>
      </w:r>
    </w:p>
    <w:p w:rsidR="00B967DC" w:rsidRDefault="00116109">
      <w:pPr>
        <w:pStyle w:val="ConsPlusNormal"/>
        <w:ind w:left="5669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Волчанского городского округа</w:t>
      </w:r>
    </w:p>
    <w:p w:rsidR="00B967DC" w:rsidRDefault="00116109">
      <w:pPr>
        <w:pStyle w:val="ConsPlusNormal"/>
        <w:ind w:left="5669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от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___________года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№ ______</w:t>
      </w: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bookmarkStart w:id="3" w:name="P714"/>
      <w:bookmarkEnd w:id="3"/>
      <w:r>
        <w:rPr>
          <w:rFonts w:ascii="Liberation Serif" w:hAnsi="Liberation Serif"/>
          <w:color w:val="000000"/>
          <w:sz w:val="28"/>
          <w:szCs w:val="28"/>
        </w:rPr>
        <w:t>ПЛАТА</w:t>
      </w: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ЗА ВЫВОЗ ХОЗЯЙСТВЕННО-БЫТОВЫХ СТОЧНЫХ ВОД </w:t>
      </w: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ИЗ ВЫГРЕБНЫХ ЯМ</w:t>
      </w: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МНОГОКВАРТИРНЫХ ДОМОВ (ЖИДКИХ БЫТОВЫХ ОТХОДОВ) НАНИМАТЕЛЯМ ЖИЛЫХ ПОМЕЩЕНИЙ </w:t>
      </w: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ГОСУДАРСТВЕННОГО И МУНИЦИПАЛЬНОГО ЖИЛИЩНОГО ФОНДА В МНОГОКВАРТИРНЫХ ЖИЛЫХ ДОМАХ </w:t>
      </w: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И СОБСТВЕННИКАМ ПОМЕЩЕНИЙ</w:t>
      </w: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В МНОГОКВАРТИР</w:t>
      </w:r>
      <w:r>
        <w:rPr>
          <w:rFonts w:ascii="Liberation Serif" w:hAnsi="Liberation Serif"/>
          <w:color w:val="000000"/>
          <w:sz w:val="28"/>
          <w:szCs w:val="28"/>
        </w:rPr>
        <w:t xml:space="preserve">НЫХ ЖИЛЫХ ДОМАХ, </w:t>
      </w: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НЕ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ПРИНЯВШИХ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РЕШЕНИЕО РАЗМЕРЕ ПЛАТЫ</w:t>
      </w: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931"/>
        <w:gridCol w:w="3516"/>
      </w:tblGrid>
      <w:tr w:rsidR="00B967DC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N </w:t>
            </w:r>
            <w:proofErr w:type="spellStart"/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Наименование услуги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Плата руб./1 кв. м </w:t>
            </w:r>
          </w:p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(руб. коп.)</w:t>
            </w:r>
          </w:p>
        </w:tc>
      </w:tr>
      <w:tr w:rsidR="00B967DC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B967DC">
            <w:pPr>
              <w:widowControl w:val="0"/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B967DC">
            <w:pPr>
              <w:widowControl w:val="0"/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 период с 01.01.2022 по 31.12.2022</w:t>
            </w:r>
          </w:p>
        </w:tc>
      </w:tr>
      <w:tr w:rsidR="00B967D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Вывоз хозяйственно-бытовых сточных вод (жидких бытовых отходов)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3,17</w:t>
            </w:r>
          </w:p>
        </w:tc>
      </w:tr>
      <w:tr w:rsidR="00B967D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Примечание</w:t>
            </w:r>
          </w:p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1. Собственники и наниматели помещений в многоквартирных жилых домах с вывозом хозяйственно-бытовых сточных вод (жидких бытовых отходов) вносят плату, исходя из установленной платы (тарифа) </w:t>
            </w:r>
          </w:p>
        </w:tc>
      </w:tr>
    </w:tbl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116109">
      <w:pPr>
        <w:pStyle w:val="ConsPlusNormal"/>
        <w:ind w:left="5102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B967DC" w:rsidRDefault="00116109">
      <w:pPr>
        <w:pStyle w:val="ConsPlusNormal"/>
        <w:ind w:left="5102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 главы</w:t>
      </w:r>
    </w:p>
    <w:p w:rsidR="00B967DC" w:rsidRDefault="00116109">
      <w:pPr>
        <w:pStyle w:val="ConsPlusNormal"/>
        <w:ind w:left="5102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Волчанского </w:t>
      </w:r>
      <w:r>
        <w:rPr>
          <w:rFonts w:ascii="Liberation Serif" w:hAnsi="Liberation Serif"/>
          <w:sz w:val="28"/>
          <w:szCs w:val="28"/>
        </w:rPr>
        <w:t>городского округа</w:t>
      </w:r>
    </w:p>
    <w:p w:rsidR="00B967DC" w:rsidRDefault="00116109">
      <w:pPr>
        <w:pStyle w:val="ConsPlusNormal"/>
        <w:ind w:left="5102"/>
        <w:outlineLvl w:val="0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от _____________ № ________</w:t>
      </w:r>
    </w:p>
    <w:p w:rsidR="00B967DC" w:rsidRDefault="00B967DC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116109">
      <w:pPr>
        <w:pStyle w:val="ConsPlusTitle"/>
        <w:jc w:val="center"/>
        <w:outlineLvl w:val="1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ПЕРЕЧЕНЬ </w:t>
      </w:r>
    </w:p>
    <w:p w:rsidR="00B967DC" w:rsidRDefault="00116109">
      <w:pPr>
        <w:pStyle w:val="ConsPlusTitle"/>
        <w:jc w:val="center"/>
        <w:outlineLvl w:val="1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УСЛУГ И РАБОТ, НЕОБХОДИМЫХ ДЛЯ ОБЕСПЕЧЕНИЯ НАДЛЕЖАЩЕГО СОДЕРЖАНИЯ ОБЩЕГО ИМУЩЕСТВА В МНОГОКВАРТИРНЫХ ДОМАХ, С УБОРКОЙ МЕСТ ОБЩЕГО ПОЛЬЗОВАНИЯ И ПРИДОМОВОЙ ТЕРРИТОРИИ</w:t>
      </w: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116109">
      <w:pPr>
        <w:pStyle w:val="ConsPlusNormal"/>
        <w:jc w:val="right"/>
        <w:outlineLvl w:val="3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Таблица 1</w:t>
      </w: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94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8441"/>
      </w:tblGrid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N </w:t>
            </w:r>
            <w:proofErr w:type="spellStart"/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Наименование в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идов работ, услуг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</w:tr>
      <w:tr w:rsidR="00B967DC">
        <w:tc>
          <w:tcPr>
            <w:tcW w:w="9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outlineLvl w:val="4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 Конструктивные элементы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Осушение электрическими насосами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Замена поврежденного участка трубопровода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Прочистка внутридомовых и наружных дренажей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Замена неисправных участков электрической сети (скрытая проводка)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Замена ламп накаливания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1.6.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Замена выключателей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1.7.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Замена патронов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1.8.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Восстановление (ремонт) решеток на продухах фундамента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1.9.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Восстановление (ремонт) приямков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1.10.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Восстановление (ремонт)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отмостки</w:t>
            </w:r>
            <w:proofErr w:type="spellEnd"/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1.11.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Утепление потолка подвала при толщине утеплителя 60 мм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1.12.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Заделка на зиму вентиляционных продухов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1.13.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Заделка и герметизация швов и стыков в стенах крупноблочных и крупнопанельных домов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1.14.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Заделка и гермет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изация швов и стыков в местах примыкания балконных плит к стенам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1.15.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Окрашивание водоэмульсионными составами поверхностей стен, ранее окрашенных известковой или клеевой краской с расчисткой старой краски более 35%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1.16.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Ремонт внутренней штукатурки пот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олков отдельными местами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1.17.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Перетирка штукатурки поверхности потолков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1.18.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Окрашивание водоэмульсионными составами поверхностей потолков, ранее окрашенных известковой или клеевой краской с расчисткой старой краски более 35%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1.19.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Установка групповых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металлических почтовых ящиков на 6 отделений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1.20.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Восстановление козырьков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1.21.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Ремонт гидроизоляции козырьков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1.22.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Заделка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неплотностей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вокруг трубопроводов отопления и горячего водоснабжения, проходящих через перекрытия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1.23.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Заделка выбоин в цем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ентных полах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1.24.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Ремонт поверхности цементных полов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1.25.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Постановка заплат на покрытия из мягкой кровли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1.26.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Смена мягкой кровли в два слоя отдельными местами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1.27.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Ремонт вентиляционных коробов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1.28.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Прочистка засоренных вентиляционных каналов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1.29.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Окраска масляными составами ранее окрашенных металлических лестниц и дверей на крышу за 1 раз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1.30.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Ремонт обыкновенной штукатурки гладких каменных фасадов отдельными местами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1.31.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Смена покрытия парапетов или брандмауэров с обделкой боковых сторон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при ширине покрытия до 1,75 м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1.32.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Масляная окраска ранее окрашенных поверхностей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1.33.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Ремонт дверных полотен со сменой горизонтальных брусков обвязки на два сопряжения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1.34.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Ремонт дверных полотен со сменой вертикальных брусков обвязки на два сопряж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ения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1.35.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Ремонт дверных коробок в широких каменных стенах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1.36.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Ремонт порогов шириной 100 мм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1.37.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Смена дверных петель при двух сменяемых петлях в полотне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1.38.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Смена наличников дверных проемов из мягкой древесины с укреплением шурупами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1.39.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Смена пружины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1.40.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Смена ручки дверной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1.41.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Смена замков накладных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1.42.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Простая масляная окраска дверей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1.43.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Установка дверного доводчика к металлическим дверям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1.44.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Установка дверей и заслонок в проемах подвальных и чердачных помещений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1.45.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Ремонт оконных коробок и колод в каменных стенах при двух переплетах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1.46.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Смена ручки оконной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1.47.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Смена задвижки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1.48.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Простая масляная окраска оконных рам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1.49.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Установка водоотливов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1.50.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Остекление оконным стеклом окон в два переплета открывающ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ихся в одну сторону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1.51.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Замена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одностворных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дверей на врезных шпонках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1.52.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Смена створок оконных переплетов широких составных коробок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1.53.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Ремонт металлических лестничных решеток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1.54.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Укрепление стоек металлических решеток ограждения лестниц и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площадок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1.55.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Смена прямых частей поручней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1.56.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Окраска масляными составами ранее окрашенных металлических решеток без рельефа за 1 раз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1.57.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Окрашивание масляными составами торцов лестничных маршей и площадок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1.58.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Окрашивание масляными составами де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ревянных поручней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1.59.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Заделка выбоин в каменных ступенях</w:t>
            </w:r>
          </w:p>
        </w:tc>
      </w:tr>
      <w:tr w:rsidR="00B967DC">
        <w:tc>
          <w:tcPr>
            <w:tcW w:w="9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outlineLvl w:val="4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 Внутридомовое инженерное оборудование и технические устройства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Смена отдельных участков трубопроводов из стальных электросварных труб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Смена радиаторных блоков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Прочистка и промывка отопительных приборов радиаторов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Восстановление разрушенной тепловой изоляции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минераловатными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матами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2.5.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Поверка, ремонт, замена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общедомовых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приборов учета тепловой энергии, теплоносителя, горячей воды, холодной воды,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электроэнергии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2.6.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Смена параллельной задвижки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2.7.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Снятие, прочистка и установка параллельной задвижки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2.8.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Смена вентиля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2.9.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Смена отдельных участков трубопроводов водоснабжения из стальных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водогазопроводных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оцинкованных труб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2.10.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Временная за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делка свищей и трещин на внутренних трубопроводах и стояках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2.11.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Смена сгонов у трубопроводов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2.12.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Уплотнение сгонов с применением льняной пряди или асбестового шнура (без разборки сгонов)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2.13.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Ремонт приборов учета воды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2.14.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Замена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преобразователя давления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2.15.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Обслуживание преобразователя давления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2.16.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Обслуживание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термопреобразователя</w:t>
            </w:r>
            <w:proofErr w:type="spellEnd"/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2.17.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Обслуживание преобразователя расхода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2.18.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Теплоизоляция сетей горячего водоснабжения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2.19.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Окраска масляными составами ранее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окрашенных поверхностей стальных труб горячего водоснабжения за 1 раз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2.20.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Смена вентилей и клапанов обратных муфтовых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2.21.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Смена задвижек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2.22.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Смена горизонтальных участков трубопроводов канализации из полиэтиленовых труб высокой плотности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2.23.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Смена вертикальных участков трубопроводов канализации из полиэтиленовых труб высокой плотности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2.24.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Смена отдельных участков чугунных труб и внутренних чугунных канализационных выпусков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2.25.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Подчеканка раструбов чугунных канализационных труб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2.26.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Устранение засоров внутренних канализационных трубопроводов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2.27.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Заделка стыков соединений стояков внутренних водостоков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2.28.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Набивка сальников компенсационных патрубков на стояках внутренних водостоков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2.29.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Прокладка внутренних трубопроводов канали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зации из полипропиленовых труб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2.30.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Техническое обслуживание внутридомовых газопроводов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2.31.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Устранение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неплотности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соединений газопровода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2.32.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Ремонт неисправного участка газопровода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2.33.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Проверка работоспособности и смазка отключающих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устройств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2.34.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Визуальная проверка (осмотр) газового оборудования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2.35.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Проверка герметичности соединений и отключающих устройств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2.36.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Проверка работоспособности устройств, позволяющих автоматически отключить подачу газа при отклонении контролируемых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параметров за допустимые пределы, их наладка и регулировка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2.37.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Замена пакетных переключателей вводно-распределительных устройств и шкафов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2.38.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Замена предохранителя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2.39.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Ремонт трансформатора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2.40.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Ремонт, замена внутридомовых электрических сетей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2.41.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Ремонт щитков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2.42.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Замена трехфазного счетчика (прибора учета) электрической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энергии, включенного через измерительные трансформаторы тока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2.43.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Обслуживание трехфазных счетчиков электроэнергии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2.44.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Замена выключателя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2.45.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Замена светильника с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лампами накаливания или энергосберегающими лампами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2.46.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Смена розеток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2.47.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Смена стекол на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штапиках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без замазки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2.48.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Осмотр всех элементов рулонных кровель, водостоков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2.49.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Осмотр водопровода, канализации и горячего водоснабжения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2.50.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Проверка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исправности канализационных вытяжек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2.51.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Проверка наличия тяги в дымовентиляционных каналах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2.52.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2.53.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Осмотр электросети, арматуры, электрооборудования на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лестничных клетках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2.54.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Проверка изоляции электропроводки и ее укрепление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2.55.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Проверка заземления оболочки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электрокабеля</w:t>
            </w:r>
            <w:proofErr w:type="spellEnd"/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2.56.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Замеры сопротивления изоляции проводов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2.57.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Осмотр внутриквартирных устройств системы центрального отопления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2.58.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Осмотр устройства системы центрального отопления в чердачных и подвальных помещениях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2.59.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Регулировка и наладка систем отопления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2.60.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Рабочая проверка системы в целом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2.61.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Проверка на прогрев отопительных приборов с регулировкой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2.62.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Промывка трубопроводов системы центрального отопления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2.63.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Ликвидация воздушных пробок в стояке системы отопления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2.64.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Ликвидация воздушных пробок в радиаторном блоке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2.65.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Мелкий ремонт изоляции трубопроводов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2.66.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Визуальный осмотр узла учета и п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роверка наличия и нарушения пломб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2.67.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Снятие и запись показаний с вычислителя в журнал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2.68.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Проверка работоспособности запорной арматуры и очистка фильтров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2.69.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Запуск воды с общего вентиля к счетчику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2.70.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При отказе или неисправной работе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прибора учета воды - поиск неисправностей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2.71.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Проверка работоспособности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водозапорной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арматуры приборов учета воды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2.72.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Визуальный осмотр и проверка наличия и нарушения пломб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2.73.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Снятие и запись показаний с вычислителя в журнал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2.74.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Проверка работоспособности запорной арматуры и очистка фильтра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2.75.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Запуск воды с общего вентиля к счетчику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2.76.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При отказе или неисправной работе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теплосчетчика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- поиск неисправностей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2.77.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Проверка работоспособности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водозапорной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арматуры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2.78.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оверка (настройка)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тепловычислителя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2.79.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Съем данных с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тепловычислителя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с помощью переносного компьютера, адаптера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2.80.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Обсчет данных, оформление справок, распечатка архивов данных 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2.81.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Снятие (демонтаж) прибора учета тепловой энергии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2.82.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Установка (монтаж) прибора учета тепловой энергии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2.83.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Круглосуточное аварийно-диспетчерское обслуживание внутридомовых инженерных сетей теплоснабжения, водоснабжения,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эл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. снабжения, водоотведения (в т.ч. внутренних водостоков)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2.84.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Обслуживание, повер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ка и ремонт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общедомовых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приборов учета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эл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. энергии, воды, тепловой энергии, теплоносителя</w:t>
            </w:r>
          </w:p>
        </w:tc>
      </w:tr>
    </w:tbl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3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3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3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3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Normal"/>
        <w:jc w:val="right"/>
        <w:outlineLvl w:val="3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116109">
      <w:pPr>
        <w:pStyle w:val="ConsPlusNormal"/>
        <w:jc w:val="right"/>
        <w:outlineLvl w:val="3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Таблица 2</w:t>
      </w: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94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6296"/>
        <w:gridCol w:w="2145"/>
      </w:tblGrid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N </w:t>
            </w:r>
            <w:proofErr w:type="spellStart"/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Наименование видов работ, услуг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Периодичность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</w:t>
            </w:r>
          </w:p>
        </w:tc>
      </w:tr>
      <w:tr w:rsidR="00B967DC">
        <w:tc>
          <w:tcPr>
            <w:tcW w:w="9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outlineLvl w:val="4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3. Санитарное содержание мест общего пользования, благоустройство придомовой территории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 прочие работы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Влажное подметание лестничных площадок и маршей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 раз в неделю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Мытье лестничных площадок и маршей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 раз в месяц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Протирка пыли с колпаков светильников (в подвалах, на чердаках и лестничных клетках)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 раз в год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Протирка пыли с подоконников в помещениях общего пользования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 раза в год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3.5.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Мытье и протирка дверей в помещениях общего пользования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 раза в год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3.6.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 раза в год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3.7.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Мытье и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протирка легкодоступных стекол в окнах в помещениях общего пользования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 раза в год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3.8.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Уборка мусора и транспортировкой мусора до 50 м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3.9.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Очистка чердаков и подвалов от мусора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 раза в год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3.10.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Влажная протирка почтовых ящиков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(с моющим средством)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 раза в год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3.11.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Влажная протирка оконных решеток (с моющим средством)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 раза в год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3.12.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Влажная протирка шкафов для электросчетчиков слаботочных устройств (с моющим средством)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 раза в год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3.13.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Влажная протирка перил лестниц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(с моющим средством)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 раза в год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3.14.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Влажная протирка стен (с моющим средством)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 раза в год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3.15.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Влажная протирка отопительных приборов (моющим средством)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 раза в год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3.16.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Подметание в летний период земельного участка с усовершенствованным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покрытием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ежедневно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3.17.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Уборка газонов средней засоренности от листьев, сучьев, мусора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 раза в год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3.18.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Уборка газонов от случайного мусора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ежедневно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3.19.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Стрижка газонов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 раза в год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3.20.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Очистка урн от мусора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ежедневно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3.21.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Уборка детских и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спортивных площадок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ежедневно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3.22.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Ремонт малых архитектурных форм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3.23.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Сдвижка и подметание снега при отсутствии снегопада на придомовой территории с усовершенствованным покрытием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ежедневно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3.24.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Сдвижка и подметание снега при снегопаде на придомовой территории с усовершенствованным покрытием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3.25.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Очистка территории с усовершенствованным покрытием от наледи без обработки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противогололедными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реагентами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3.26.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Посыпка территории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3.27.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Очистка от наледи и льда водосточных труб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3.28.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Очистка кровли от снега, сбивание сосулек (при толщине слоя до 20 см)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3.29.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Очистка кровли от мусора,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листьев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 раз в год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3.30.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3.31.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3.32.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Укладка снега,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льда в валы или кучи после механизированной уборки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3.33.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ежедневно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3.34.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ежедневно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Очистка металлической решетки и приямка (в теплый период)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 раз в месяц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3.36.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Прочистка водоприемной воронки внутреннего водостока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3.37.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Текущий ремонт ограждений газона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 раз в год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3.38.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Дератизация чердаков и подвалов с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применением готовой приманки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4 раза в год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3.39.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Дезинсекция подвалов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 раз в год</w:t>
            </w:r>
          </w:p>
        </w:tc>
      </w:tr>
      <w:tr w:rsidR="00B967DC">
        <w:tc>
          <w:tcPr>
            <w:tcW w:w="9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outlineLvl w:val="4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4. Работы и услуги по управлению многоквартирными домами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Управление многоквартирным жилым домом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при наличии решения общего собрания собственников о выборе способа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управления и на основании договора управления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4.1.1.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Заключение договоров с поставщиками жилищно-коммунальных услуг, исполнителями капитального и текущего ремонта общего имущества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постоянно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4.1.2.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Рассмотрение обращений, жалоб граждан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постоянно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4.1.3.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Осуществление бухгалтерского, налогового, статистического учета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постоянно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4.1.4.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Ведение банковских, кассовых операций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постоянно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4.1.5.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Прием граждан по вопросам начисления платы за жилищно-коммунальные и прочие услуги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постоянно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4.1.6.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Истребование задо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лженности по оплате жилых помещений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постоянно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4.1.7.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Содержание информационных систем, обеспечивающих сбор, обработку и хранение данных о платежах за жилые помещения и коммунальные услуги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постоянно</w:t>
            </w:r>
          </w:p>
        </w:tc>
      </w:tr>
      <w:tr w:rsidR="00B967D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4.1.8.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Другие виды работ и услуг связанные с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управлением многоквартирным жилым домом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при необходимости</w:t>
            </w:r>
          </w:p>
        </w:tc>
      </w:tr>
      <w:tr w:rsidR="00B967DC">
        <w:tc>
          <w:tcPr>
            <w:tcW w:w="9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C" w:rsidRDefault="00116109">
            <w:pPr>
              <w:pStyle w:val="ConsPlusNormal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Примечание: Полный перечень работ услуг по управлению многоквартирными домами определен в </w:t>
            </w:r>
            <w:hyperlink r:id="rId17">
              <w:r>
                <w:rPr>
                  <w:rFonts w:ascii="Liberation Serif" w:hAnsi="Liberation Serif"/>
                  <w:color w:val="000000"/>
                  <w:sz w:val="28"/>
                  <w:szCs w:val="28"/>
                </w:rPr>
                <w:t>Постановлении</w:t>
              </w:r>
            </w:hyperlink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Правительства Российской Федерации от 15.05.2013 № 416 «О порядке осуществления деятельности по управлению многоквартирными домами»</w:t>
            </w:r>
          </w:p>
        </w:tc>
      </w:tr>
    </w:tbl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B967DC">
      <w:pPr>
        <w:pStyle w:val="ConsPlusTitle"/>
        <w:jc w:val="center"/>
        <w:outlineLvl w:val="2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116109">
      <w:pPr>
        <w:pStyle w:val="ConsPlusNormal"/>
        <w:ind w:left="5102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УТВЕРЖДЕНЫ</w:t>
      </w:r>
    </w:p>
    <w:p w:rsidR="00B967DC" w:rsidRDefault="00116109">
      <w:pPr>
        <w:pStyle w:val="ConsPlusNormal"/>
        <w:ind w:left="5102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 главы</w:t>
      </w:r>
    </w:p>
    <w:p w:rsidR="00B967DC" w:rsidRDefault="00116109">
      <w:pPr>
        <w:pStyle w:val="ConsPlusNormal"/>
        <w:ind w:left="5102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Волчанского городского округа</w:t>
      </w:r>
    </w:p>
    <w:p w:rsidR="00B967DC" w:rsidRDefault="00116109">
      <w:pPr>
        <w:pStyle w:val="ConsPlusNormal"/>
        <w:ind w:left="5102"/>
        <w:outlineLvl w:val="0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от _____________ № ________</w:t>
      </w:r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bookmarkStart w:id="4" w:name="P12688"/>
      <w:bookmarkEnd w:id="4"/>
      <w:r>
        <w:rPr>
          <w:rFonts w:ascii="Liberation Serif" w:hAnsi="Liberation Serif"/>
          <w:color w:val="000000"/>
          <w:sz w:val="28"/>
          <w:szCs w:val="28"/>
        </w:rPr>
        <w:t>ПРАВИЛА</w:t>
      </w: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ОКАЗАНИЯ УСЛУГ И ВЫПОЛНЕНИЯ РАБОТ,</w:t>
      </w:r>
    </w:p>
    <w:p w:rsidR="00B967DC" w:rsidRDefault="00116109">
      <w:pPr>
        <w:pStyle w:val="ConsPlusTitle"/>
        <w:jc w:val="center"/>
        <w:rPr>
          <w:rFonts w:ascii="Liberation Serif" w:hAnsi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/>
          <w:color w:val="000000"/>
          <w:sz w:val="28"/>
          <w:szCs w:val="28"/>
        </w:rPr>
        <w:t>НЕОБХОДИМЫХ ДЛЯ ОБЕСПЕЧЕНИЯ НАДЛЕЖАЩЕГО СОДЕРЖАНИЯ ОБЩЕГО ИМУЩЕСТВА В МНОГОКВАРТИРНЫХ ЖИЛЫХ ДОМАХ</w:t>
      </w:r>
      <w:proofErr w:type="gramEnd"/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p w:rsidR="00B967DC" w:rsidRDefault="00116109">
      <w:pPr>
        <w:pStyle w:val="ConsPlusNormal"/>
        <w:ind w:firstLine="737"/>
        <w:jc w:val="both"/>
      </w:pPr>
      <w:r>
        <w:rPr>
          <w:rFonts w:ascii="Liberation Serif" w:hAnsi="Liberation Serif"/>
          <w:color w:val="000000"/>
          <w:sz w:val="28"/>
          <w:szCs w:val="28"/>
        </w:rPr>
        <w:t>1. Настоящие правила устанавливают порядок оказания усл</w:t>
      </w:r>
      <w:r>
        <w:rPr>
          <w:rFonts w:ascii="Liberation Serif" w:hAnsi="Liberation Serif"/>
          <w:color w:val="000000"/>
          <w:sz w:val="28"/>
          <w:szCs w:val="28"/>
        </w:rPr>
        <w:t>уг и выполнения работ, необходимых для обеспечения надлежащего содержания общего имущества в многоквартирных жилых домах (далее - Правила).</w:t>
      </w:r>
    </w:p>
    <w:p w:rsidR="00B967DC" w:rsidRDefault="00116109">
      <w:pPr>
        <w:pStyle w:val="ConsPlusNormal"/>
        <w:ind w:firstLine="737"/>
        <w:jc w:val="both"/>
      </w:pPr>
      <w:bookmarkStart w:id="5" w:name="P12694"/>
      <w:bookmarkEnd w:id="5"/>
      <w:r>
        <w:rPr>
          <w:rFonts w:ascii="Liberation Serif" w:hAnsi="Liberation Serif"/>
          <w:color w:val="000000"/>
          <w:sz w:val="28"/>
          <w:szCs w:val="28"/>
        </w:rPr>
        <w:t xml:space="preserve">2. </w:t>
      </w:r>
      <w:hyperlink r:id="rId18">
        <w:proofErr w:type="gramStart"/>
        <w:r>
          <w:rPr>
            <w:rFonts w:ascii="Liberation Serif" w:hAnsi="Liberation Serif"/>
            <w:color w:val="000000"/>
            <w:sz w:val="28"/>
            <w:szCs w:val="28"/>
          </w:rPr>
          <w:t>Перечень</w:t>
        </w:r>
      </w:hyperlink>
      <w:r>
        <w:rPr>
          <w:rFonts w:ascii="Liberation Serif" w:hAnsi="Liberation Serif"/>
          <w:color w:val="000000"/>
          <w:sz w:val="28"/>
          <w:szCs w:val="28"/>
        </w:rPr>
        <w:t xml:space="preserve"> услуг и работ из числа включенных в минимальный перечень услуг и работ, необходимых для обеспечения надлежащего содержания общего имущества в многоквартирном доме, утвержденный Постановлением Прав</w:t>
      </w:r>
      <w:r>
        <w:rPr>
          <w:rFonts w:ascii="Liberation Serif" w:hAnsi="Liberation Serif"/>
          <w:color w:val="000000"/>
          <w:sz w:val="28"/>
          <w:szCs w:val="28"/>
        </w:rPr>
        <w:t>ительства Российской Федерации от 03.04.2013 №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домом.</w:t>
      </w:r>
      <w:proofErr w:type="gramEnd"/>
    </w:p>
    <w:p w:rsidR="00B967DC" w:rsidRDefault="00116109">
      <w:pPr>
        <w:pStyle w:val="ConsPlusNormal"/>
        <w:ind w:firstLine="737"/>
        <w:jc w:val="both"/>
      </w:pPr>
      <w:r>
        <w:rPr>
          <w:rFonts w:ascii="Liberation Serif" w:hAnsi="Liberation Serif"/>
          <w:color w:val="000000"/>
          <w:sz w:val="28"/>
          <w:szCs w:val="28"/>
        </w:rPr>
        <w:t>2.1. В решении обще</w:t>
      </w:r>
      <w:r>
        <w:rPr>
          <w:rFonts w:ascii="Liberation Serif" w:hAnsi="Liberation Serif"/>
          <w:color w:val="000000"/>
          <w:sz w:val="28"/>
          <w:szCs w:val="28"/>
        </w:rPr>
        <w:t>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доме.</w:t>
      </w:r>
    </w:p>
    <w:p w:rsidR="00B967DC" w:rsidRDefault="00116109">
      <w:pPr>
        <w:pStyle w:val="ConsPlusNormal"/>
        <w:ind w:firstLine="737"/>
        <w:jc w:val="both"/>
      </w:pPr>
      <w:r>
        <w:rPr>
          <w:rFonts w:ascii="Liberation Serif" w:hAnsi="Liberation Serif"/>
          <w:color w:val="000000"/>
          <w:sz w:val="28"/>
          <w:szCs w:val="28"/>
        </w:rPr>
        <w:t>2.2. В договоре управления многоквартирным домом - в случае, если в</w:t>
      </w:r>
      <w:r>
        <w:rPr>
          <w:rFonts w:ascii="Liberation Serif" w:hAnsi="Liberation Serif"/>
          <w:color w:val="000000"/>
          <w:sz w:val="28"/>
          <w:szCs w:val="28"/>
        </w:rPr>
        <w:t xml:space="preserve"> установленном порядке выбран способ управления многоквартирным домом управляющей организацией.</w:t>
      </w:r>
    </w:p>
    <w:p w:rsidR="00B967DC" w:rsidRDefault="00116109">
      <w:pPr>
        <w:pStyle w:val="ConsPlusNormal"/>
        <w:ind w:firstLine="737"/>
        <w:jc w:val="both"/>
      </w:pPr>
      <w:r>
        <w:rPr>
          <w:rFonts w:ascii="Liberation Serif" w:hAnsi="Liberation Serif"/>
          <w:color w:val="000000"/>
          <w:sz w:val="28"/>
          <w:szCs w:val="28"/>
        </w:rPr>
        <w:t>2.3.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</w:t>
      </w:r>
      <w:r>
        <w:rPr>
          <w:rFonts w:ascii="Liberation Serif" w:hAnsi="Liberation Serif"/>
          <w:color w:val="000000"/>
          <w:sz w:val="28"/>
          <w:szCs w:val="28"/>
        </w:rPr>
        <w:t>венно товариществом собственников жилья, жилищным, жилищно-строительным кооперативом или иным специализированным потребительским кооперативом.</w:t>
      </w:r>
    </w:p>
    <w:p w:rsidR="00B967DC" w:rsidRDefault="00116109">
      <w:pPr>
        <w:pStyle w:val="ConsPlusNormal"/>
        <w:ind w:firstLine="737"/>
        <w:jc w:val="both"/>
      </w:pPr>
      <w:r>
        <w:rPr>
          <w:rFonts w:ascii="Liberation Serif" w:hAnsi="Liberation Serif"/>
          <w:color w:val="000000"/>
          <w:sz w:val="28"/>
          <w:szCs w:val="28"/>
        </w:rPr>
        <w:t>2.4. В договоре оказания услуг и (или) выполнения работ по содержанию и ремонту общего имущества в многоквартирно</w:t>
      </w:r>
      <w:r>
        <w:rPr>
          <w:rFonts w:ascii="Liberation Serif" w:hAnsi="Liberation Serif"/>
          <w:color w:val="000000"/>
          <w:sz w:val="28"/>
          <w:szCs w:val="28"/>
        </w:rPr>
        <w:t xml:space="preserve">м доме - в случае, предусмотренном </w:t>
      </w:r>
      <w:hyperlink r:id="rId19">
        <w:r>
          <w:rPr>
            <w:rFonts w:ascii="Liberation Serif" w:hAnsi="Liberation Serif"/>
            <w:color w:val="000000"/>
            <w:sz w:val="28"/>
            <w:szCs w:val="28"/>
          </w:rPr>
          <w:t>частью 1.1 статьи 164</w:t>
        </w:r>
      </w:hyperlink>
      <w:r>
        <w:rPr>
          <w:rFonts w:ascii="Liberation Serif" w:hAnsi="Liberation Serif"/>
          <w:color w:val="000000"/>
          <w:sz w:val="28"/>
          <w:szCs w:val="28"/>
        </w:rPr>
        <w:t xml:space="preserve"> Жилищного кодекса Российской Федерации.</w:t>
      </w:r>
    </w:p>
    <w:p w:rsidR="00B967DC" w:rsidRDefault="00116109">
      <w:pPr>
        <w:pStyle w:val="ConsPlusNormal"/>
        <w:ind w:firstLine="737"/>
        <w:jc w:val="both"/>
      </w:pPr>
      <w:r>
        <w:rPr>
          <w:rFonts w:ascii="Liberation Serif" w:hAnsi="Liberation Serif"/>
          <w:color w:val="000000"/>
          <w:sz w:val="28"/>
          <w:szCs w:val="28"/>
        </w:rPr>
        <w:t>2</w:t>
      </w:r>
      <w:r>
        <w:rPr>
          <w:rFonts w:ascii="Liberation Serif" w:hAnsi="Liberation Serif"/>
          <w:color w:val="000000"/>
          <w:sz w:val="28"/>
          <w:szCs w:val="28"/>
        </w:rPr>
        <w:t xml:space="preserve">.5. В решении застройщика - в случае, предусмотренном </w:t>
      </w:r>
      <w:hyperlink r:id="rId20">
        <w:r>
          <w:rPr>
            <w:rFonts w:ascii="Liberation Serif" w:hAnsi="Liberation Serif"/>
            <w:color w:val="000000"/>
            <w:sz w:val="28"/>
            <w:szCs w:val="28"/>
          </w:rPr>
          <w:t>частью 14 статьи 161</w:t>
        </w:r>
      </w:hyperlink>
      <w:r>
        <w:rPr>
          <w:rFonts w:ascii="Liberation Serif" w:hAnsi="Liberation Serif"/>
          <w:color w:val="000000"/>
          <w:sz w:val="28"/>
          <w:szCs w:val="28"/>
        </w:rPr>
        <w:t xml:space="preserve"> Жилищного кодекса</w:t>
      </w:r>
      <w:r>
        <w:rPr>
          <w:rFonts w:ascii="Liberation Serif" w:hAnsi="Liberation Serif"/>
          <w:color w:val="000000"/>
          <w:sz w:val="28"/>
          <w:szCs w:val="28"/>
        </w:rPr>
        <w:t xml:space="preserve"> Российской Федерации, если застройщик непосредственно управляет многоквартирным домом.</w:t>
      </w:r>
    </w:p>
    <w:p w:rsidR="00B967DC" w:rsidRDefault="00116109">
      <w:pPr>
        <w:pStyle w:val="ConsPlusNormal"/>
        <w:ind w:firstLine="737"/>
        <w:jc w:val="both"/>
      </w:pPr>
      <w:r>
        <w:rPr>
          <w:rFonts w:ascii="Liberation Serif" w:hAnsi="Liberation Serif"/>
          <w:color w:val="000000"/>
          <w:sz w:val="28"/>
          <w:szCs w:val="28"/>
        </w:rPr>
        <w:t>3. Перечень услуг и работ в отношении каждого многоквартирного дома определяется с учетом.</w:t>
      </w:r>
    </w:p>
    <w:p w:rsidR="00B967DC" w:rsidRDefault="00116109">
      <w:pPr>
        <w:pStyle w:val="ConsPlusNormal"/>
        <w:ind w:firstLine="737"/>
        <w:jc w:val="both"/>
      </w:pPr>
      <w:r>
        <w:rPr>
          <w:rFonts w:ascii="Liberation Serif" w:hAnsi="Liberation Serif"/>
          <w:color w:val="000000"/>
          <w:sz w:val="28"/>
          <w:szCs w:val="28"/>
        </w:rPr>
        <w:t>3.1. Конструктивных элементов многоквартирного дома.</w:t>
      </w:r>
    </w:p>
    <w:p w:rsidR="00B967DC" w:rsidRDefault="00116109">
      <w:pPr>
        <w:pStyle w:val="ConsPlusNormal"/>
        <w:ind w:firstLine="737"/>
        <w:jc w:val="both"/>
      </w:pPr>
      <w:r>
        <w:rPr>
          <w:rFonts w:ascii="Liberation Serif" w:hAnsi="Liberation Serif"/>
          <w:color w:val="000000"/>
          <w:sz w:val="28"/>
          <w:szCs w:val="28"/>
        </w:rPr>
        <w:t>3.2. Наличия и состава в</w:t>
      </w:r>
      <w:r>
        <w:rPr>
          <w:rFonts w:ascii="Liberation Serif" w:hAnsi="Liberation Serif"/>
          <w:color w:val="000000"/>
          <w:sz w:val="28"/>
          <w:szCs w:val="28"/>
        </w:rPr>
        <w:t xml:space="preserve">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</w:t>
      </w:r>
      <w:r>
        <w:rPr>
          <w:rFonts w:ascii="Liberation Serif" w:hAnsi="Liberation Serif"/>
          <w:color w:val="000000"/>
          <w:sz w:val="28"/>
          <w:szCs w:val="28"/>
        </w:rPr>
        <w:lastRenderedPageBreak/>
        <w:t>внутридомовых инженерных систем.</w:t>
      </w:r>
    </w:p>
    <w:p w:rsidR="00B967DC" w:rsidRDefault="00116109">
      <w:pPr>
        <w:pStyle w:val="ConsPlusNormal"/>
        <w:ind w:firstLine="737"/>
        <w:jc w:val="both"/>
      </w:pPr>
      <w:r>
        <w:rPr>
          <w:rFonts w:ascii="Liberation Serif" w:hAnsi="Liberation Serif"/>
          <w:color w:val="000000"/>
          <w:sz w:val="28"/>
          <w:szCs w:val="28"/>
        </w:rPr>
        <w:t>3.3. Наличия земельного участка, на котором расположен многокв</w:t>
      </w:r>
      <w:r>
        <w:rPr>
          <w:rFonts w:ascii="Liberation Serif" w:hAnsi="Liberation Serif"/>
          <w:color w:val="000000"/>
          <w:sz w:val="28"/>
          <w:szCs w:val="28"/>
        </w:rPr>
        <w:t>артирный дом, с элементами озеленения и благоустройства, иными объектами, предназначенными для обслуживания и эксплуатации этого дома.</w:t>
      </w:r>
    </w:p>
    <w:p w:rsidR="00B967DC" w:rsidRDefault="00116109">
      <w:pPr>
        <w:pStyle w:val="ConsPlusNormal"/>
        <w:ind w:firstLine="737"/>
        <w:jc w:val="both"/>
      </w:pPr>
      <w:r>
        <w:rPr>
          <w:rFonts w:ascii="Liberation Serif" w:hAnsi="Liberation Serif"/>
          <w:color w:val="000000"/>
          <w:sz w:val="28"/>
          <w:szCs w:val="28"/>
        </w:rPr>
        <w:t>3.4. Геодезических и природно-климатических условий расположения многоквартирного дома.</w:t>
      </w:r>
    </w:p>
    <w:p w:rsidR="00B967DC" w:rsidRDefault="00116109">
      <w:pPr>
        <w:pStyle w:val="ConsPlusNormal"/>
        <w:ind w:firstLine="737"/>
        <w:jc w:val="both"/>
      </w:pPr>
      <w:r>
        <w:rPr>
          <w:rFonts w:ascii="Liberation Serif" w:hAnsi="Liberation Serif"/>
          <w:color w:val="000000"/>
          <w:sz w:val="28"/>
          <w:szCs w:val="28"/>
        </w:rPr>
        <w:t>4. В случае применения специальны</w:t>
      </w:r>
      <w:r>
        <w:rPr>
          <w:rFonts w:ascii="Liberation Serif" w:hAnsi="Liberation Serif"/>
          <w:color w:val="000000"/>
          <w:sz w:val="28"/>
          <w:szCs w:val="28"/>
        </w:rPr>
        <w:t xml:space="preserve">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</w:t>
      </w:r>
      <w:hyperlink w:anchor="P12694">
        <w:r>
          <w:rPr>
            <w:rFonts w:ascii="Liberation Serif" w:hAnsi="Liberation Serif"/>
            <w:color w:val="000000"/>
            <w:sz w:val="28"/>
            <w:szCs w:val="28"/>
          </w:rPr>
          <w:t>пункте 2</w:t>
        </w:r>
      </w:hyperlink>
      <w:r>
        <w:rPr>
          <w:rFonts w:ascii="Liberation Serif" w:hAnsi="Liberation Serif"/>
          <w:color w:val="000000"/>
          <w:sz w:val="28"/>
          <w:szCs w:val="28"/>
        </w:rPr>
        <w:t xml:space="preserve"> настоящих Правил, но без изменения цели и резу</w:t>
      </w:r>
      <w:r>
        <w:rPr>
          <w:rFonts w:ascii="Liberation Serif" w:hAnsi="Liberation Serif"/>
          <w:color w:val="000000"/>
          <w:sz w:val="28"/>
          <w:szCs w:val="28"/>
        </w:rPr>
        <w:t>льтата оказания таких услуг и выполнения таких работ.</w:t>
      </w:r>
    </w:p>
    <w:p w:rsidR="00B967DC" w:rsidRDefault="00116109">
      <w:pPr>
        <w:pStyle w:val="ConsPlusNormal"/>
        <w:ind w:firstLine="737"/>
        <w:jc w:val="both"/>
      </w:pPr>
      <w:r>
        <w:rPr>
          <w:rFonts w:ascii="Liberation Serif" w:hAnsi="Liberation Serif"/>
          <w:color w:val="000000"/>
          <w:sz w:val="28"/>
          <w:szCs w:val="28"/>
        </w:rPr>
        <w:t>5. 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</w:t>
      </w:r>
      <w:r>
        <w:rPr>
          <w:rFonts w:ascii="Liberation Serif" w:hAnsi="Liberation Serif"/>
          <w:color w:val="000000"/>
          <w:sz w:val="28"/>
          <w:szCs w:val="28"/>
        </w:rPr>
        <w:t>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</w:r>
    </w:p>
    <w:p w:rsidR="00B967DC" w:rsidRDefault="00116109">
      <w:pPr>
        <w:pStyle w:val="ConsPlusNormal"/>
        <w:ind w:firstLine="737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6. В целях обеспечения оказания услуг и выполнения работ, предусмотренных </w:t>
      </w:r>
      <w:r>
        <w:rPr>
          <w:rFonts w:ascii="Liberation Serif" w:hAnsi="Liberation Serif"/>
          <w:color w:val="000000"/>
          <w:sz w:val="28"/>
          <w:szCs w:val="28"/>
        </w:rPr>
        <w:t>перечнем услуг и работ, лица, ответственные за содержание и ремонт общего имущества в многоквартирном доме, обязаны.</w:t>
      </w:r>
    </w:p>
    <w:p w:rsidR="00B967DC" w:rsidRDefault="00116109">
      <w:pPr>
        <w:pStyle w:val="ConsPlusNormal"/>
        <w:ind w:firstLine="737"/>
        <w:jc w:val="both"/>
      </w:pPr>
      <w:r>
        <w:rPr>
          <w:rFonts w:ascii="Liberation Serif" w:hAnsi="Liberation Serif"/>
          <w:color w:val="000000"/>
          <w:sz w:val="28"/>
          <w:szCs w:val="28"/>
        </w:rPr>
        <w:t>6.1. Обеспечить работу аварийно-диспетчерской службы.</w:t>
      </w:r>
    </w:p>
    <w:p w:rsidR="00B967DC" w:rsidRDefault="00116109">
      <w:pPr>
        <w:pStyle w:val="ConsPlusNormal"/>
        <w:ind w:firstLine="737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6.2. Вести и хранить техническую документацию на многоквартирный дом в установленном </w:t>
      </w:r>
      <w:r>
        <w:rPr>
          <w:rFonts w:ascii="Liberation Serif" w:hAnsi="Liberation Serif"/>
          <w:color w:val="000000"/>
          <w:sz w:val="28"/>
          <w:szCs w:val="28"/>
        </w:rPr>
        <w:t>законодательством Российской Федерации порядке.</w:t>
      </w:r>
    </w:p>
    <w:p w:rsidR="00B967DC" w:rsidRDefault="00116109">
      <w:pPr>
        <w:pStyle w:val="ConsPlusNormal"/>
        <w:ind w:firstLine="737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6.3.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</w:t>
      </w:r>
      <w:r>
        <w:rPr>
          <w:rFonts w:ascii="Liberation Serif" w:hAnsi="Liberation Serif"/>
          <w:color w:val="000000"/>
          <w:sz w:val="28"/>
          <w:szCs w:val="28"/>
        </w:rPr>
        <w:t>чае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таким дого</w:t>
      </w:r>
      <w:r>
        <w:rPr>
          <w:rFonts w:ascii="Liberation Serif" w:hAnsi="Liberation Serif"/>
          <w:color w:val="000000"/>
          <w:sz w:val="28"/>
          <w:szCs w:val="28"/>
        </w:rPr>
        <w:t>ворам.</w:t>
      </w:r>
    </w:p>
    <w:p w:rsidR="00B967DC" w:rsidRDefault="00116109">
      <w:pPr>
        <w:pStyle w:val="ConsPlusNormal"/>
        <w:ind w:firstLine="737"/>
        <w:jc w:val="both"/>
      </w:pPr>
      <w:r>
        <w:rPr>
          <w:rFonts w:ascii="Liberation Serif" w:hAnsi="Liberation Serif"/>
          <w:color w:val="000000"/>
          <w:sz w:val="28"/>
          <w:szCs w:val="28"/>
        </w:rPr>
        <w:t>6.4.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 в м</w:t>
      </w:r>
      <w:r>
        <w:rPr>
          <w:rFonts w:ascii="Liberation Serif" w:hAnsi="Liberation Serif"/>
          <w:color w:val="000000"/>
          <w:sz w:val="28"/>
          <w:szCs w:val="28"/>
        </w:rPr>
        <w:t>ногоквартирном доме в порядке, установленном жилищным законодательством Российской Федерации.</w:t>
      </w:r>
    </w:p>
    <w:p w:rsidR="00B967DC" w:rsidRDefault="00116109">
      <w:pPr>
        <w:pStyle w:val="ConsPlusNormal"/>
        <w:ind w:firstLine="737"/>
        <w:jc w:val="both"/>
      </w:pPr>
      <w:r>
        <w:rPr>
          <w:rFonts w:ascii="Liberation Serif" w:hAnsi="Liberation Serif"/>
          <w:color w:val="000000"/>
          <w:sz w:val="28"/>
          <w:szCs w:val="28"/>
        </w:rPr>
        <w:t>6.5. Организовывать работу по начислению и сбору платы за содержание и ремонт жилых помещений.</w:t>
      </w:r>
    </w:p>
    <w:p w:rsidR="00B967DC" w:rsidRDefault="00116109">
      <w:pPr>
        <w:pStyle w:val="ConsPlusNormal"/>
        <w:ind w:firstLine="737"/>
        <w:jc w:val="both"/>
      </w:pPr>
      <w:r>
        <w:rPr>
          <w:rFonts w:ascii="Liberation Serif" w:hAnsi="Liberation Serif"/>
          <w:color w:val="000000"/>
          <w:sz w:val="28"/>
          <w:szCs w:val="28"/>
        </w:rPr>
        <w:t>6.6. Организовать работу по взысканию задолженности по оплате жилых</w:t>
      </w:r>
      <w:r>
        <w:rPr>
          <w:rFonts w:ascii="Liberation Serif" w:hAnsi="Liberation Serif"/>
          <w:color w:val="000000"/>
          <w:sz w:val="28"/>
          <w:szCs w:val="28"/>
        </w:rPr>
        <w:t xml:space="preserve"> помещений.</w:t>
      </w:r>
    </w:p>
    <w:p w:rsidR="00B967DC" w:rsidRDefault="00116109">
      <w:pPr>
        <w:pStyle w:val="ConsPlusNormal"/>
        <w:ind w:firstLine="737"/>
        <w:jc w:val="both"/>
      </w:pPr>
      <w:r>
        <w:rPr>
          <w:rFonts w:ascii="Liberation Serif" w:hAnsi="Liberation Serif"/>
          <w:color w:val="000000"/>
          <w:sz w:val="28"/>
          <w:szCs w:val="28"/>
        </w:rPr>
        <w:t>6.7. 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соответствии с з</w:t>
      </w:r>
      <w:r>
        <w:rPr>
          <w:rFonts w:ascii="Liberation Serif" w:hAnsi="Liberation Serif"/>
          <w:color w:val="000000"/>
          <w:sz w:val="28"/>
          <w:szCs w:val="28"/>
        </w:rPr>
        <w:t>аконодательством Российской Федерации является обязательным.</w:t>
      </w:r>
    </w:p>
    <w:p w:rsidR="00B967DC" w:rsidRDefault="00116109">
      <w:pPr>
        <w:pStyle w:val="ConsPlusNormal"/>
        <w:ind w:firstLine="737"/>
        <w:jc w:val="both"/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>7. 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соответствующие разрешительные документ</w:t>
      </w:r>
      <w:r>
        <w:rPr>
          <w:rFonts w:ascii="Liberation Serif" w:hAnsi="Liberation Serif"/>
          <w:color w:val="000000"/>
          <w:sz w:val="28"/>
          <w:szCs w:val="28"/>
        </w:rPr>
        <w:t>ы и допущенных к применению в соответствии с установленными требованиями законодательства Российской Федерации.</w:t>
      </w:r>
    </w:p>
    <w:p w:rsidR="00B967DC" w:rsidRDefault="00116109">
      <w:pPr>
        <w:pStyle w:val="ConsPlusNormal"/>
        <w:ind w:firstLine="737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8. Выполнение работ в целях надлежащего содержания систем внутридомового газового оборудования и противопожарных систем многоквартирного дома, </w:t>
      </w:r>
      <w:r>
        <w:rPr>
          <w:rFonts w:ascii="Liberation Serif" w:hAnsi="Liberation Serif"/>
          <w:color w:val="000000"/>
          <w:sz w:val="28"/>
          <w:szCs w:val="28"/>
        </w:rPr>
        <w:t>предусмотренных перечнем услуг и работ, осуществляется привлекаемыми специализированными организациями.</w:t>
      </w:r>
    </w:p>
    <w:p w:rsidR="00B967DC" w:rsidRDefault="00116109">
      <w:pPr>
        <w:pStyle w:val="ConsPlusNormal"/>
        <w:ind w:firstLine="737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9.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Сведения об оказании услуг и выполнении работ, предусмотренных перечнем услуг и работ, отражаются в актах, составляемых по форме, установленной федер</w:t>
      </w:r>
      <w:r>
        <w:rPr>
          <w:rFonts w:ascii="Liberation Serif" w:hAnsi="Liberation Serif"/>
          <w:color w:val="000000"/>
          <w:sz w:val="28"/>
          <w:szCs w:val="28"/>
        </w:rPr>
        <w:t xml:space="preserve">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</w:t>
      </w:r>
      <w:r>
        <w:rPr>
          <w:rFonts w:ascii="Liberation Serif" w:hAnsi="Liberation Serif"/>
          <w:color w:val="000000"/>
          <w:sz w:val="28"/>
          <w:szCs w:val="28"/>
        </w:rPr>
        <w:t>технической документации многоквартирного дома.</w:t>
      </w:r>
      <w:proofErr w:type="gramEnd"/>
    </w:p>
    <w:p w:rsidR="00B967DC" w:rsidRDefault="00B967DC">
      <w:pPr>
        <w:pStyle w:val="ConsPlusNormal"/>
        <w:rPr>
          <w:rFonts w:ascii="Liberation Serif" w:hAnsi="Liberation Serif"/>
          <w:color w:val="000000"/>
          <w:sz w:val="28"/>
          <w:szCs w:val="28"/>
        </w:rPr>
      </w:pPr>
    </w:p>
    <w:sectPr w:rsidR="00B967DC" w:rsidSect="00B967DC">
      <w:pgSz w:w="11906" w:h="16838"/>
      <w:pgMar w:top="1134" w:right="1134" w:bottom="850" w:left="141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967DC"/>
    <w:rsid w:val="00116109"/>
    <w:rsid w:val="00B9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B967DC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B967D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B967DC"/>
    <w:pPr>
      <w:spacing w:after="140"/>
    </w:pPr>
  </w:style>
  <w:style w:type="paragraph" w:styleId="a5">
    <w:name w:val="List"/>
    <w:basedOn w:val="a4"/>
    <w:rsid w:val="00B967DC"/>
    <w:rPr>
      <w:rFonts w:cs="Lucida Sans"/>
    </w:rPr>
  </w:style>
  <w:style w:type="paragraph" w:customStyle="1" w:styleId="Caption">
    <w:name w:val="Caption"/>
    <w:basedOn w:val="a"/>
    <w:qFormat/>
    <w:rsid w:val="00B967D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B967DC"/>
    <w:pPr>
      <w:suppressLineNumbers/>
    </w:pPr>
    <w:rPr>
      <w:rFonts w:cs="Lucida Sans"/>
    </w:rPr>
  </w:style>
  <w:style w:type="paragraph" w:customStyle="1" w:styleId="ConsPlusTitlePage">
    <w:name w:val="ConsPlusTitlePage"/>
    <w:qFormat/>
    <w:rsid w:val="00A91030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qFormat/>
    <w:rsid w:val="00A91030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A91030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7">
    <w:name w:val="Содержимое таблицы"/>
    <w:basedOn w:val="a"/>
    <w:qFormat/>
    <w:rsid w:val="00B967DC"/>
    <w:pPr>
      <w:widowControl w:val="0"/>
      <w:suppressLineNumbers/>
    </w:pPr>
  </w:style>
  <w:style w:type="paragraph" w:customStyle="1" w:styleId="a8">
    <w:name w:val="Заголовок таблицы"/>
    <w:basedOn w:val="a7"/>
    <w:qFormat/>
    <w:rsid w:val="00B967DC"/>
    <w:pPr>
      <w:jc w:val="center"/>
    </w:pPr>
    <w:rPr>
      <w:b/>
      <w:bCs/>
    </w:rPr>
  </w:style>
  <w:style w:type="paragraph" w:customStyle="1" w:styleId="1">
    <w:name w:val="Обычная таблица1"/>
    <w:qFormat/>
    <w:rsid w:val="00B967DC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94D6C041646C5C83539D1D2764B1E187F2B932B90BE379D90805EDE18AA5E747F0CFA3C125AEF50654EBDB79E8BB241B79561E81FE5C13vEkCK" TargetMode="External"/><Relationship Id="rId13" Type="http://schemas.openxmlformats.org/officeDocument/2006/relationships/hyperlink" Target="consultantplus://offline/ref=7093574A433CF856FF113A8654E3C3D1311050E8226B23ADA03E71FD292A1C9F160D785A979362D48F6D4A1898t5s0K" TargetMode="External"/><Relationship Id="rId18" Type="http://schemas.openxmlformats.org/officeDocument/2006/relationships/hyperlink" Target="consultantplus://offline/ref=EB94D6C041646C5C83539D1D2764B1E187F0BC37BD0CE379D90805EDE18AA5E747F0CFA3C124AAFD0C54EBDB79E8BB241B79561E81FE5C13vEkCK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B94D6C041646C5C83539D1D2764B1E187F2B932B90BE379D90805EDE18AA5E747F0CFA3C124A3FC0E54EBDB79E8BB241B79561E81FE5C13vEkCK" TargetMode="External"/><Relationship Id="rId12" Type="http://schemas.openxmlformats.org/officeDocument/2006/relationships/hyperlink" Target="consultantplus://offline/ref=7093574A433CF856FF113A8654E3C3D1311050E8236323ADA03E71FD292A1C9F160D785A979362D48F6D4A1898t5s0K" TargetMode="External"/><Relationship Id="rId17" Type="http://schemas.openxmlformats.org/officeDocument/2006/relationships/hyperlink" Target="consultantplus://offline/ref=EB94D6C041646C5C83539D1D2764B1E187F5BF3EBC08E379D90805EDE18AA5E755F097AFC021B4FD0C41BD8A3FvBkCK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olchansk-adm.ru/" TargetMode="External"/><Relationship Id="rId20" Type="http://schemas.openxmlformats.org/officeDocument/2006/relationships/hyperlink" Target="consultantplus://offline/ref=EB94D6C041646C5C83539D1D2764B1E187F2B932B90BE379D90805EDE18AA5E747F0CFA3C125AFFD0E54EBDB79E8BB241B79561E81FE5C13vEk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B94D6C041646C5C83539D1D2764B1E187F2B932B90BE379D90805EDE18AA5E747F0CFA3C124A2F50F54EBDB79E8BB241B79561E81FE5C13vEkCK" TargetMode="External"/><Relationship Id="rId11" Type="http://schemas.openxmlformats.org/officeDocument/2006/relationships/hyperlink" Target="consultantplus://offline/ref=EB94D6C041646C5C83539D1D2764B1E180F5BA31B709E379D90805EDE18AA5E747F0CFA3C124ABFA0854EBDB79E8BB241B79561E81FE5C13vEkCK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consultantplus://offline/ref=7093574A433CF856FF113A8654E3C3D1361151EE23617EA7A8677DFF2E25439A031C205693887DD79371481At9sBK" TargetMode="External"/><Relationship Id="rId10" Type="http://schemas.openxmlformats.org/officeDocument/2006/relationships/hyperlink" Target="consultantplus://offline/ref=EB94D6C041646C5C83539D1D2764B1E187F2B932B90BE379D90805EDE18AA5E747F0CFA5C722A1A85F1BEA873CB8A8241C79551C9DvFkDK" TargetMode="External"/><Relationship Id="rId19" Type="http://schemas.openxmlformats.org/officeDocument/2006/relationships/hyperlink" Target="consultantplus://offline/ref=EB94D6C041646C5C83539D1D2764B1E187F2B932B90BE379D90805EDE18AA5E747F0CFA6C521A1A85F1BEA873CB8A8241C79551C9DvFkDK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EB94D6C041646C5C83539D1D2764B1E187F2B932B90BE379D90805EDE18AA5E747F0CFA3C124A3FF0854EBDB79E8BB241B79561E81FE5C13vEkCK" TargetMode="External"/><Relationship Id="rId14" Type="http://schemas.openxmlformats.org/officeDocument/2006/relationships/hyperlink" Target="consultantplus://offline/ref=7093574A433CF856FF113A8654E3C3D1311553E1236F23ADA03E71FD292A1C9F160D785A979362D48F6D4A1898t5s0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6350</Words>
  <Characters>36199</Characters>
  <Application>Microsoft Office Word</Application>
  <DocSecurity>0</DocSecurity>
  <Lines>301</Lines>
  <Paragraphs>84</Paragraphs>
  <ScaleCrop>false</ScaleCrop>
  <Company/>
  <LinksUpToDate>false</LinksUpToDate>
  <CharactersWithSpaces>42465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Экономический отдел</dc:creator>
  <dc:description/>
  <cp:lastModifiedBy>Admin</cp:lastModifiedBy>
  <cp:revision>6</cp:revision>
  <cp:lastPrinted>2021-12-21T13:36:00Z</cp:lastPrinted>
  <dcterms:created xsi:type="dcterms:W3CDTF">2021-12-15T10:36:00Z</dcterms:created>
  <dcterms:modified xsi:type="dcterms:W3CDTF">2021-12-29T09:15:00Z</dcterms:modified>
  <dc:language>ru-RU</dc:language>
</cp:coreProperties>
</file>